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61313" w14:textId="524F031D" w:rsidR="00A65665" w:rsidRPr="00B06090" w:rsidRDefault="00A65665" w:rsidP="00A65665">
      <w:pPr>
        <w:pStyle w:val="3GPPHeader"/>
        <w:spacing w:after="0"/>
        <w:rPr>
          <w:rFonts w:cs="Arial"/>
          <w:szCs w:val="24"/>
        </w:rPr>
      </w:pPr>
      <w:bookmarkStart w:id="0" w:name="_Hlk70484476"/>
      <w:bookmarkStart w:id="1" w:name="_Hlk153953944"/>
      <w:bookmarkStart w:id="2" w:name="_Ref399006623"/>
      <w:bookmarkStart w:id="3" w:name="_Toc92513360"/>
      <w:r w:rsidRPr="00B06090">
        <w:rPr>
          <w:rFonts w:cs="Arial"/>
          <w:szCs w:val="24"/>
        </w:rPr>
        <w:t>3GPP TSG-RAN WG2 Meeting #12</w:t>
      </w:r>
      <w:r w:rsidR="00ED5357">
        <w:rPr>
          <w:rFonts w:cs="Arial"/>
          <w:szCs w:val="24"/>
        </w:rPr>
        <w:t>7</w:t>
      </w:r>
      <w:r w:rsidRPr="00B06090">
        <w:rPr>
          <w:rFonts w:cs="Arial"/>
          <w:szCs w:val="24"/>
        </w:rPr>
        <w:tab/>
      </w:r>
      <w:r w:rsidR="00EB7F27" w:rsidRPr="00EB7F27">
        <w:rPr>
          <w:rFonts w:cs="Arial"/>
          <w:iCs/>
          <w:szCs w:val="24"/>
        </w:rPr>
        <w:t>R2</w:t>
      </w:r>
      <w:r w:rsidR="00EB7F27">
        <w:rPr>
          <w:rFonts w:cs="Arial"/>
          <w:iCs/>
          <w:szCs w:val="24"/>
        </w:rPr>
        <w:t>-2407458</w:t>
      </w:r>
    </w:p>
    <w:p w14:paraId="1646A74E" w14:textId="0284DD64" w:rsidR="00A65665" w:rsidRPr="00B06090" w:rsidRDefault="00ED5357" w:rsidP="00A65665">
      <w:pPr>
        <w:pStyle w:val="3GPPHeader"/>
        <w:spacing w:after="0"/>
        <w:rPr>
          <w:rFonts w:cs="Arial"/>
          <w:szCs w:val="24"/>
        </w:rPr>
      </w:pPr>
      <w:r>
        <w:rPr>
          <w:rFonts w:cs="Arial"/>
          <w:szCs w:val="24"/>
        </w:rPr>
        <w:t>Masstricht</w:t>
      </w:r>
      <w:r w:rsidR="00A65665" w:rsidRPr="00B06090">
        <w:rPr>
          <w:rFonts w:cs="Arial"/>
          <w:szCs w:val="24"/>
        </w:rPr>
        <w:t xml:space="preserve">, </w:t>
      </w:r>
      <w:r w:rsidRPr="00ED5357">
        <w:rPr>
          <w:rFonts w:eastAsia="맑은 고딕" w:cs="Arial"/>
          <w:szCs w:val="24"/>
          <w:lang w:eastAsia="ko-KR"/>
        </w:rPr>
        <w:t>Netherlands, Aug. 19</w:t>
      </w:r>
      <w:r w:rsidRPr="00ED5357">
        <w:rPr>
          <w:rFonts w:eastAsia="맑은 고딕" w:cs="Arial"/>
          <w:szCs w:val="24"/>
          <w:vertAlign w:val="superscript"/>
          <w:lang w:eastAsia="ko-KR"/>
        </w:rPr>
        <w:t>th</w:t>
      </w:r>
      <w:r w:rsidRPr="00ED5357">
        <w:rPr>
          <w:rFonts w:eastAsia="맑은 고딕" w:cs="Arial"/>
          <w:szCs w:val="24"/>
          <w:lang w:eastAsia="ko-KR"/>
        </w:rPr>
        <w:t xml:space="preserve"> – 23</w:t>
      </w:r>
      <w:r w:rsidRPr="00ED5357">
        <w:rPr>
          <w:rFonts w:eastAsia="맑은 고딕" w:cs="Arial"/>
          <w:szCs w:val="24"/>
          <w:vertAlign w:val="superscript"/>
          <w:lang w:eastAsia="ko-KR"/>
        </w:rPr>
        <w:t>rd</w:t>
      </w:r>
      <w:r w:rsidRPr="00ED5357">
        <w:rPr>
          <w:rFonts w:eastAsia="맑은 고딕" w:cs="Arial"/>
          <w:szCs w:val="24"/>
          <w:lang w:eastAsia="ko-KR"/>
        </w:rPr>
        <w:t>, 2024</w:t>
      </w:r>
    </w:p>
    <w:bookmarkEnd w:id="0"/>
    <w:bookmarkEnd w:id="1"/>
    <w:p w14:paraId="554F6743" w14:textId="77777777" w:rsidR="00A65665" w:rsidRDefault="00A65665" w:rsidP="00BB32B3">
      <w:pPr>
        <w:tabs>
          <w:tab w:val="left" w:pos="1985"/>
        </w:tabs>
        <w:jc w:val="both"/>
        <w:rPr>
          <w:rFonts w:ascii="Arial" w:hAnsi="Arial" w:cs="Arial"/>
          <w:b/>
          <w:sz w:val="22"/>
        </w:rPr>
      </w:pPr>
    </w:p>
    <w:bookmarkEnd w:id="2"/>
    <w:bookmarkEnd w:id="3"/>
    <w:p w14:paraId="5641AF13" w14:textId="45CE48D8" w:rsidR="00A65665" w:rsidRPr="00A65665" w:rsidRDefault="006C7508" w:rsidP="00A65665">
      <w:pPr>
        <w:spacing w:after="0" w:line="360" w:lineRule="auto"/>
        <w:rPr>
          <w:rFonts w:ascii="Arial" w:eastAsia="맑은 고딕" w:hAnsi="Arial" w:cs="Arial"/>
          <w:b/>
          <w:sz w:val="24"/>
          <w:szCs w:val="24"/>
          <w:lang w:eastAsia="ko-KR"/>
        </w:rPr>
      </w:pPr>
      <w:r>
        <w:rPr>
          <w:rFonts w:ascii="Arial" w:eastAsia="맑은 고딕" w:hAnsi="Arial" w:cs="Arial"/>
          <w:b/>
          <w:sz w:val="24"/>
          <w:szCs w:val="24"/>
          <w:lang w:eastAsia="ko-KR"/>
        </w:rPr>
        <w:t>Agenda item:</w:t>
      </w:r>
      <w:r>
        <w:rPr>
          <w:rFonts w:ascii="Arial" w:eastAsia="맑은 고딕" w:hAnsi="Arial" w:cs="Arial"/>
          <w:b/>
          <w:sz w:val="24"/>
          <w:szCs w:val="24"/>
          <w:lang w:eastAsia="ko-KR"/>
        </w:rPr>
        <w:tab/>
      </w:r>
      <w:r>
        <w:rPr>
          <w:rFonts w:ascii="Arial" w:eastAsia="맑은 고딕" w:hAnsi="Arial" w:cs="Arial"/>
          <w:b/>
          <w:sz w:val="24"/>
          <w:szCs w:val="24"/>
          <w:lang w:eastAsia="ko-KR"/>
        </w:rPr>
        <w:tab/>
        <w:t>8.2.</w:t>
      </w:r>
      <w:r w:rsidR="00ED5357">
        <w:rPr>
          <w:rFonts w:ascii="Arial" w:eastAsia="맑은 고딕" w:hAnsi="Arial" w:cs="Arial"/>
          <w:b/>
          <w:sz w:val="24"/>
          <w:szCs w:val="24"/>
          <w:lang w:eastAsia="ko-KR"/>
        </w:rPr>
        <w:t>4</w:t>
      </w:r>
    </w:p>
    <w:p w14:paraId="30E63E54" w14:textId="1F15B8D9" w:rsidR="00A65665" w:rsidRPr="00A65665" w:rsidRDefault="00A65665" w:rsidP="00A65665">
      <w:pPr>
        <w:spacing w:after="0" w:line="360" w:lineRule="auto"/>
        <w:rPr>
          <w:rFonts w:ascii="Arial" w:eastAsia="맑은 고딕" w:hAnsi="Arial" w:cs="Arial"/>
          <w:b/>
          <w:sz w:val="24"/>
          <w:szCs w:val="24"/>
          <w:lang w:eastAsia="ko-KR"/>
        </w:rPr>
      </w:pPr>
      <w:r w:rsidRPr="00A65665">
        <w:rPr>
          <w:rFonts w:ascii="Arial" w:eastAsia="맑은 고딕" w:hAnsi="Arial" w:cs="Arial"/>
          <w:b/>
          <w:sz w:val="24"/>
          <w:szCs w:val="24"/>
          <w:lang w:eastAsia="ko-KR"/>
        </w:rPr>
        <w:t>Source:</w:t>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t>Samsung</w:t>
      </w:r>
    </w:p>
    <w:p w14:paraId="0BF1DF81" w14:textId="475BBE18" w:rsidR="00A65665" w:rsidRPr="00A65665" w:rsidRDefault="00A65665" w:rsidP="00A65665">
      <w:pPr>
        <w:spacing w:after="0" w:line="360" w:lineRule="auto"/>
        <w:rPr>
          <w:rFonts w:ascii="Arial" w:eastAsia="맑은 고딕" w:hAnsi="Arial" w:cs="Arial"/>
          <w:b/>
          <w:sz w:val="24"/>
          <w:szCs w:val="24"/>
          <w:lang w:eastAsia="ko-KR"/>
        </w:rPr>
      </w:pPr>
      <w:r w:rsidRPr="00A65665">
        <w:rPr>
          <w:rFonts w:ascii="Arial" w:eastAsia="맑은 고딕" w:hAnsi="Arial" w:cs="Arial"/>
          <w:b/>
          <w:sz w:val="24"/>
          <w:szCs w:val="24"/>
          <w:lang w:eastAsia="ko-KR"/>
        </w:rPr>
        <w:t>Title:</w:t>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r>
      <w:r w:rsidR="008A62EB">
        <w:rPr>
          <w:rFonts w:ascii="Arial" w:eastAsia="맑은 고딕" w:hAnsi="Arial" w:cs="Arial"/>
          <w:b/>
          <w:sz w:val="24"/>
          <w:szCs w:val="24"/>
          <w:lang w:eastAsia="ko-KR"/>
        </w:rPr>
        <w:t>Further discussion on A</w:t>
      </w:r>
      <w:r w:rsidR="00EB7F27">
        <w:rPr>
          <w:rFonts w:ascii="Arial" w:eastAsia="맑은 고딕" w:hAnsi="Arial" w:cs="Arial"/>
          <w:b/>
          <w:sz w:val="24"/>
          <w:szCs w:val="24"/>
          <w:lang w:eastAsia="ko-KR"/>
        </w:rPr>
        <w:t xml:space="preserve">mbient </w:t>
      </w:r>
      <w:r w:rsidR="008A62EB">
        <w:rPr>
          <w:rFonts w:ascii="Arial" w:eastAsia="맑은 고딕" w:hAnsi="Arial" w:cs="Arial"/>
          <w:b/>
          <w:sz w:val="24"/>
          <w:szCs w:val="24"/>
          <w:lang w:eastAsia="ko-KR"/>
        </w:rPr>
        <w:t>IoT random access</w:t>
      </w:r>
    </w:p>
    <w:p w14:paraId="59181A2C" w14:textId="1F61321A" w:rsidR="00A65665" w:rsidRPr="00A65665" w:rsidRDefault="00A65665" w:rsidP="00A65665">
      <w:pPr>
        <w:spacing w:after="0" w:line="360" w:lineRule="auto"/>
        <w:rPr>
          <w:rFonts w:ascii="Arial" w:eastAsia="MS Mincho" w:hAnsi="Arial" w:cs="Arial"/>
          <w:b/>
          <w:sz w:val="24"/>
          <w:szCs w:val="24"/>
        </w:rPr>
      </w:pPr>
      <w:r w:rsidRPr="00A65665">
        <w:rPr>
          <w:rFonts w:ascii="Arial" w:eastAsia="맑은 고딕" w:hAnsi="Arial" w:cs="Arial"/>
          <w:b/>
          <w:sz w:val="24"/>
          <w:szCs w:val="24"/>
          <w:lang w:eastAsia="ko-KR"/>
        </w:rPr>
        <w:t>Document for:</w:t>
      </w:r>
      <w:r w:rsidRPr="00A65665">
        <w:rPr>
          <w:rFonts w:ascii="Arial" w:eastAsia="맑은 고딕" w:hAnsi="Arial" w:cs="Arial"/>
          <w:b/>
          <w:sz w:val="24"/>
          <w:szCs w:val="24"/>
          <w:lang w:eastAsia="ko-KR"/>
        </w:rPr>
        <w:tab/>
        <w:t>Discussion &amp; Decision</w:t>
      </w:r>
    </w:p>
    <w:p w14:paraId="2214F8BF" w14:textId="7E0DE5BC" w:rsidR="00276FB0" w:rsidRDefault="006B42EE" w:rsidP="006B42EE">
      <w:pPr>
        <w:pStyle w:val="Heading1"/>
        <w:numPr>
          <w:ilvl w:val="0"/>
          <w:numId w:val="0"/>
        </w:numPr>
        <w:ind w:left="533" w:hanging="533"/>
      </w:pPr>
      <w:r>
        <w:t xml:space="preserve">1 </w:t>
      </w:r>
      <w:r w:rsidR="00463669">
        <w:t>Introduction</w:t>
      </w:r>
    </w:p>
    <w:p w14:paraId="2FA0A2CD" w14:textId="77777777" w:rsidR="00C82E9A" w:rsidRDefault="00C82E9A" w:rsidP="00C82E9A">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hint="eastAsia"/>
          <w:lang w:eastAsia="ko-KR"/>
        </w:rPr>
        <w:t>T</w:t>
      </w:r>
      <w:r>
        <w:rPr>
          <w:rFonts w:ascii="Arial" w:eastAsia="맑은 고딕" w:hAnsi="Arial" w:cs="Arial"/>
          <w:lang w:eastAsia="ko-KR"/>
        </w:rPr>
        <w:t xml:space="preserve">he agreements that have been made related to A-IoT random access in the last RAN2 meeting is as follows. </w:t>
      </w:r>
    </w:p>
    <w:p w14:paraId="40926BDD" w14:textId="77777777" w:rsidR="00C82E9A" w:rsidRPr="000B0E29" w:rsidRDefault="00C82E9A" w:rsidP="00C82E9A">
      <w:pPr>
        <w:pStyle w:val="Doc-text2"/>
        <w:pBdr>
          <w:top w:val="single" w:sz="4" w:space="1" w:color="auto"/>
          <w:left w:val="single" w:sz="4" w:space="4" w:color="auto"/>
          <w:bottom w:val="single" w:sz="4" w:space="1" w:color="auto"/>
          <w:right w:val="single" w:sz="4" w:space="4" w:color="auto"/>
        </w:pBdr>
        <w:ind w:leftChars="129" w:left="621"/>
        <w:rPr>
          <w:b/>
          <w:bCs/>
        </w:rPr>
      </w:pPr>
      <w:r w:rsidRPr="000B0E29">
        <w:rPr>
          <w:b/>
          <w:bCs/>
        </w:rPr>
        <w:t>Agreements on “4 step” RA</w:t>
      </w:r>
    </w:p>
    <w:p w14:paraId="4C40CB83" w14:textId="77777777" w:rsidR="00C82E9A" w:rsidRPr="00BB4CCF" w:rsidRDefault="00C82E9A" w:rsidP="00C82E9A">
      <w:pPr>
        <w:pStyle w:val="Doc-text2"/>
        <w:pBdr>
          <w:top w:val="single" w:sz="4" w:space="1" w:color="auto"/>
          <w:left w:val="single" w:sz="4" w:space="4" w:color="auto"/>
          <w:bottom w:val="single" w:sz="4" w:space="1" w:color="auto"/>
          <w:right w:val="single" w:sz="4" w:space="4" w:color="auto"/>
        </w:pBdr>
        <w:ind w:leftChars="129" w:left="621"/>
      </w:pPr>
      <w:r w:rsidRPr="00BB4CCF">
        <w:t>1</w:t>
      </w:r>
      <w:r w:rsidRPr="00BB4CCF">
        <w:tab/>
        <w:t xml:space="preserve">A-IoT </w:t>
      </w:r>
      <w:r w:rsidRPr="00BB4CCF">
        <w:rPr>
          <w:rFonts w:hint="eastAsia"/>
        </w:rPr>
        <w:t>M</w:t>
      </w:r>
      <w:r w:rsidRPr="00BB4CCF">
        <w:t>sg1: the device sends an ID to the reader.  ID is a random ID generated by device (FFS how it is generated, e.g. randomly generated or generated based on Device ID).  FFS on ID size</w:t>
      </w:r>
      <w:r>
        <w:t>.  This doesn’t preclude any other RAN1 agreed information</w:t>
      </w:r>
    </w:p>
    <w:p w14:paraId="6CCC2C57" w14:textId="77777777" w:rsidR="00C82E9A" w:rsidRPr="00FB6970" w:rsidRDefault="00C82E9A" w:rsidP="00C82E9A">
      <w:pPr>
        <w:pStyle w:val="Doc-text2"/>
        <w:pBdr>
          <w:top w:val="single" w:sz="4" w:space="1" w:color="auto"/>
          <w:left w:val="single" w:sz="4" w:space="4" w:color="auto"/>
          <w:bottom w:val="single" w:sz="4" w:space="1" w:color="auto"/>
          <w:right w:val="single" w:sz="4" w:space="4" w:color="auto"/>
        </w:pBdr>
        <w:ind w:leftChars="129" w:left="621"/>
      </w:pPr>
      <w:r w:rsidRPr="00BB4CCF">
        <w:t>2</w:t>
      </w:r>
      <w:r w:rsidRPr="00BB4CCF">
        <w:tab/>
        <w:t xml:space="preserve">A-IoT </w:t>
      </w:r>
      <w:r w:rsidRPr="00BB4CCF">
        <w:rPr>
          <w:rFonts w:hint="eastAsia"/>
        </w:rPr>
        <w:t>M</w:t>
      </w:r>
      <w:r w:rsidRPr="00BB4CCF">
        <w:t xml:space="preserve">sg2: the reader echos the ID received in Msg1. </w:t>
      </w:r>
      <w:r>
        <w:t xml:space="preserve">  Further </w:t>
      </w:r>
      <w:r w:rsidRPr="00BB4CCF">
        <w:t xml:space="preserve">information </w:t>
      </w:r>
      <w:r>
        <w:t xml:space="preserve">may be </w:t>
      </w:r>
      <w:r w:rsidRPr="00BB4CCF">
        <w:t xml:space="preserve">included in </w:t>
      </w:r>
      <w:r w:rsidRPr="00FB6970">
        <w:t xml:space="preserve">mgs2 based on RAN1 agreements   </w:t>
      </w:r>
    </w:p>
    <w:p w14:paraId="6FCDF7F2" w14:textId="77777777" w:rsidR="00C82E9A" w:rsidRPr="00FB6970" w:rsidRDefault="00C82E9A" w:rsidP="00C82E9A">
      <w:pPr>
        <w:pStyle w:val="Doc-text2"/>
        <w:pBdr>
          <w:top w:val="single" w:sz="4" w:space="1" w:color="auto"/>
          <w:left w:val="single" w:sz="4" w:space="4" w:color="auto"/>
          <w:bottom w:val="single" w:sz="4" w:space="1" w:color="auto"/>
          <w:right w:val="single" w:sz="4" w:space="4" w:color="auto"/>
        </w:pBdr>
        <w:ind w:leftChars="129" w:left="621"/>
      </w:pPr>
      <w:r w:rsidRPr="00FB6970">
        <w:t>3</w:t>
      </w:r>
      <w:r w:rsidRPr="00FB6970">
        <w:tab/>
        <w:t xml:space="preserve">A-IoT </w:t>
      </w:r>
      <w:r w:rsidRPr="00FB6970">
        <w:rPr>
          <w:rFonts w:hint="eastAsia"/>
        </w:rPr>
        <w:t>M</w:t>
      </w:r>
      <w:r w:rsidRPr="00FB6970">
        <w:t xml:space="preserve">sg3: device sends Device ID and/or any other upper layer data (depending on upper layer request)  </w:t>
      </w:r>
    </w:p>
    <w:p w14:paraId="4BADDFF2" w14:textId="77777777" w:rsidR="00C82E9A" w:rsidRDefault="00C82E9A" w:rsidP="00DB3360">
      <w:pPr>
        <w:pStyle w:val="Doc-text2"/>
        <w:numPr>
          <w:ilvl w:val="0"/>
          <w:numId w:val="5"/>
        </w:numPr>
        <w:pBdr>
          <w:top w:val="single" w:sz="4" w:space="1" w:color="auto"/>
          <w:left w:val="single" w:sz="4" w:space="4" w:color="auto"/>
          <w:bottom w:val="single" w:sz="4" w:space="1" w:color="auto"/>
          <w:right w:val="single" w:sz="4" w:space="4" w:color="auto"/>
        </w:pBdr>
        <w:ind w:leftChars="129" w:left="618"/>
      </w:pPr>
      <w:r w:rsidRPr="00FB6970">
        <w:t xml:space="preserve">The device considers the contention resolution as successful, if the Msg2 including the same random ID in Msg1 is received. RAN2 assumes the size of random ID in Msg1 should be sufficient for contention resolution purpose.  </w:t>
      </w:r>
    </w:p>
    <w:p w14:paraId="68752971" w14:textId="77777777" w:rsidR="00C82E9A" w:rsidRPr="00FB6970" w:rsidRDefault="00C82E9A" w:rsidP="00DB3360">
      <w:pPr>
        <w:pStyle w:val="Doc-text2"/>
        <w:numPr>
          <w:ilvl w:val="0"/>
          <w:numId w:val="5"/>
        </w:numPr>
        <w:pBdr>
          <w:top w:val="single" w:sz="4" w:space="1" w:color="auto"/>
          <w:left w:val="single" w:sz="4" w:space="4" w:color="auto"/>
          <w:bottom w:val="single" w:sz="4" w:space="1" w:color="auto"/>
          <w:right w:val="single" w:sz="4" w:space="4" w:color="auto"/>
        </w:pBdr>
        <w:ind w:leftChars="129" w:left="618"/>
      </w:pPr>
      <w:r w:rsidRPr="00FB6970">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71C3CEC8" w14:textId="77777777" w:rsidR="00C82E9A" w:rsidRDefault="00C82E9A" w:rsidP="00C82E9A">
      <w:pPr>
        <w:pStyle w:val="Doc-text2"/>
        <w:pBdr>
          <w:top w:val="single" w:sz="4" w:space="1" w:color="auto"/>
          <w:left w:val="single" w:sz="4" w:space="4" w:color="auto"/>
          <w:bottom w:val="single" w:sz="4" w:space="1" w:color="auto"/>
          <w:right w:val="single" w:sz="4" w:space="4" w:color="auto"/>
        </w:pBdr>
        <w:ind w:leftChars="129" w:left="258" w:firstLine="0"/>
      </w:pPr>
      <w:r w:rsidRPr="00FB6970">
        <w:t>RAN2 will not use “Msg4” term for further discussion of the random access.</w:t>
      </w:r>
    </w:p>
    <w:p w14:paraId="7FE0BCB9" w14:textId="77777777" w:rsidR="00C82E9A" w:rsidRPr="00FB6970" w:rsidRDefault="00C82E9A" w:rsidP="00C82E9A">
      <w:pPr>
        <w:pStyle w:val="Doc-text2"/>
        <w:pBdr>
          <w:top w:val="single" w:sz="4" w:space="1" w:color="auto"/>
          <w:left w:val="single" w:sz="4" w:space="4" w:color="auto"/>
          <w:bottom w:val="single" w:sz="4" w:space="1" w:color="auto"/>
          <w:right w:val="single" w:sz="4" w:space="4" w:color="auto"/>
        </w:pBdr>
        <w:ind w:leftChars="129" w:left="258" w:firstLine="0"/>
      </w:pPr>
    </w:p>
    <w:p w14:paraId="6BB4FEF7" w14:textId="77777777" w:rsidR="00C82E9A" w:rsidRPr="00FB6970" w:rsidRDefault="00C82E9A" w:rsidP="00C82E9A">
      <w:pPr>
        <w:pStyle w:val="Doc-text2"/>
        <w:pBdr>
          <w:top w:val="single" w:sz="4" w:space="1" w:color="auto"/>
          <w:left w:val="single" w:sz="4" w:space="4" w:color="auto"/>
          <w:bottom w:val="single" w:sz="4" w:space="1" w:color="auto"/>
          <w:right w:val="single" w:sz="4" w:space="4" w:color="auto"/>
        </w:pBdr>
        <w:ind w:leftChars="129" w:left="621"/>
        <w:rPr>
          <w:b/>
          <w:bCs/>
        </w:rPr>
      </w:pPr>
      <w:r w:rsidRPr="00FB6970">
        <w:rPr>
          <w:b/>
          <w:bCs/>
        </w:rPr>
        <w:t xml:space="preserve">Agreements on 2 step </w:t>
      </w:r>
      <w:r>
        <w:rPr>
          <w:b/>
          <w:bCs/>
        </w:rPr>
        <w:t xml:space="preserve">CB </w:t>
      </w:r>
      <w:r w:rsidRPr="00FB6970">
        <w:rPr>
          <w:b/>
          <w:bCs/>
        </w:rPr>
        <w:t>RA</w:t>
      </w:r>
    </w:p>
    <w:p w14:paraId="19A62A04" w14:textId="77777777" w:rsidR="00C82E9A" w:rsidRDefault="00C82E9A" w:rsidP="00DB3360">
      <w:pPr>
        <w:pStyle w:val="Doc-text2"/>
        <w:numPr>
          <w:ilvl w:val="0"/>
          <w:numId w:val="6"/>
        </w:numPr>
        <w:pBdr>
          <w:top w:val="single" w:sz="4" w:space="1" w:color="auto"/>
          <w:left w:val="single" w:sz="4" w:space="4" w:color="auto"/>
          <w:bottom w:val="single" w:sz="4" w:space="1" w:color="auto"/>
          <w:right w:val="single" w:sz="4" w:space="4" w:color="auto"/>
        </w:pBdr>
        <w:ind w:leftChars="129" w:left="618"/>
      </w:pPr>
      <w:r w:rsidRPr="00D14D7C">
        <w:t>A-IoT Msg1: The device sends Device ID and/or any other upper layer data (depending on upper layer request). FFS what device ID is and whether an additional random ID is needed</w:t>
      </w:r>
      <w:r>
        <w:t>.  This doesn’t preclude any other RAN1 agreed information</w:t>
      </w:r>
    </w:p>
    <w:p w14:paraId="16A69EAB" w14:textId="77777777" w:rsidR="00C82E9A" w:rsidRDefault="00C82E9A" w:rsidP="00DB3360">
      <w:pPr>
        <w:pStyle w:val="ListParagraph"/>
        <w:numPr>
          <w:ilvl w:val="0"/>
          <w:numId w:val="6"/>
        </w:numPr>
        <w:pBdr>
          <w:top w:val="single" w:sz="4" w:space="1" w:color="auto"/>
          <w:left w:val="single" w:sz="4" w:space="4" w:color="auto"/>
          <w:bottom w:val="single" w:sz="4" w:space="1" w:color="auto"/>
          <w:right w:val="single" w:sz="4" w:space="4" w:color="auto"/>
        </w:pBdr>
        <w:overflowPunct/>
        <w:autoSpaceDE/>
        <w:autoSpaceDN/>
        <w:adjustRightInd/>
        <w:spacing w:after="0"/>
        <w:ind w:leftChars="129" w:left="618" w:firstLineChars="0"/>
        <w:textAlignment w:val="auto"/>
        <w:rPr>
          <w:rFonts w:ascii="Arial" w:eastAsia="MS Mincho" w:hAnsi="Arial"/>
          <w:szCs w:val="24"/>
        </w:rPr>
      </w:pPr>
      <w:r w:rsidRPr="00586D59">
        <w:rPr>
          <w:rFonts w:ascii="Arial" w:eastAsia="MS Mincho" w:hAnsi="Arial"/>
          <w:szCs w:val="24"/>
        </w:rPr>
        <w:t>A-IoT Msg2: the reader</w:t>
      </w:r>
      <w:r>
        <w:rPr>
          <w:rFonts w:ascii="Arial" w:eastAsia="MS Mincho" w:hAnsi="Arial"/>
          <w:szCs w:val="24"/>
        </w:rPr>
        <w:t xml:space="preserve"> may </w:t>
      </w:r>
      <w:r w:rsidRPr="00586D59">
        <w:rPr>
          <w:rFonts w:ascii="Arial" w:eastAsia="MS Mincho" w:hAnsi="Arial"/>
          <w:szCs w:val="24"/>
        </w:rPr>
        <w:t xml:space="preserve">echo </w:t>
      </w:r>
      <w:r>
        <w:rPr>
          <w:rFonts w:ascii="Arial" w:eastAsia="MS Mincho" w:hAnsi="Arial"/>
          <w:szCs w:val="24"/>
        </w:rPr>
        <w:t xml:space="preserve">some information from </w:t>
      </w:r>
      <w:r w:rsidRPr="00586D59">
        <w:rPr>
          <w:rFonts w:ascii="Arial" w:eastAsia="MS Mincho" w:hAnsi="Arial"/>
          <w:szCs w:val="24"/>
        </w:rPr>
        <w:t>Msg1</w:t>
      </w:r>
      <w:r>
        <w:rPr>
          <w:rFonts w:ascii="Arial" w:eastAsia="MS Mincho" w:hAnsi="Arial"/>
          <w:szCs w:val="24"/>
        </w:rPr>
        <w:t>.  FFS what some information is</w:t>
      </w:r>
      <w:r w:rsidRPr="00586D59">
        <w:rPr>
          <w:rFonts w:ascii="Arial" w:eastAsia="MS Mincho" w:hAnsi="Arial"/>
          <w:szCs w:val="24"/>
        </w:rPr>
        <w:t>.</w:t>
      </w:r>
      <w:r>
        <w:rPr>
          <w:rFonts w:ascii="Arial" w:eastAsia="MS Mincho" w:hAnsi="Arial"/>
          <w:szCs w:val="24"/>
        </w:rPr>
        <w:t xml:space="preserve"> </w:t>
      </w:r>
      <w:r w:rsidRPr="000B0E29">
        <w:rPr>
          <w:rFonts w:ascii="Arial" w:eastAsia="MS Mincho" w:hAnsi="Arial"/>
          <w:szCs w:val="24"/>
        </w:rPr>
        <w:t>“Msg2” usage/presence can be further discussed</w:t>
      </w:r>
    </w:p>
    <w:p w14:paraId="1121B6FA" w14:textId="77777777" w:rsidR="00C82E9A" w:rsidRPr="000B0E29" w:rsidRDefault="00C82E9A" w:rsidP="00C82E9A">
      <w:pPr>
        <w:pBdr>
          <w:top w:val="single" w:sz="4" w:space="1" w:color="auto"/>
          <w:left w:val="single" w:sz="4" w:space="4" w:color="auto"/>
          <w:bottom w:val="single" w:sz="4" w:space="1" w:color="auto"/>
          <w:right w:val="single" w:sz="4" w:space="4" w:color="auto"/>
        </w:pBdr>
        <w:overflowPunct/>
        <w:autoSpaceDE/>
        <w:autoSpaceDN/>
        <w:adjustRightInd/>
        <w:spacing w:after="0"/>
        <w:ind w:leftChars="129" w:left="258"/>
        <w:textAlignment w:val="auto"/>
        <w:rPr>
          <w:rFonts w:ascii="Arial" w:eastAsia="MS Mincho" w:hAnsi="Arial"/>
          <w:szCs w:val="24"/>
        </w:rPr>
      </w:pPr>
    </w:p>
    <w:p w14:paraId="557558C7" w14:textId="77777777" w:rsidR="00C82E9A" w:rsidRPr="00B345C8" w:rsidRDefault="00C82E9A" w:rsidP="00C82E9A">
      <w:pPr>
        <w:pStyle w:val="Doc-text2"/>
        <w:pBdr>
          <w:top w:val="single" w:sz="4" w:space="1" w:color="auto"/>
          <w:left w:val="single" w:sz="4" w:space="4" w:color="auto"/>
          <w:bottom w:val="single" w:sz="4" w:space="1" w:color="auto"/>
          <w:right w:val="single" w:sz="4" w:space="4" w:color="auto"/>
        </w:pBdr>
        <w:ind w:leftChars="129" w:left="258" w:firstLine="0"/>
        <w:rPr>
          <w:b/>
          <w:bCs/>
        </w:rPr>
      </w:pPr>
      <w:r w:rsidRPr="00B345C8">
        <w:rPr>
          <w:b/>
          <w:bCs/>
        </w:rPr>
        <w:t>Agreement</w:t>
      </w:r>
    </w:p>
    <w:p w14:paraId="11DBC0D5" w14:textId="77777777" w:rsidR="00C82E9A" w:rsidRPr="000B0E29" w:rsidRDefault="00C82E9A" w:rsidP="00C82E9A">
      <w:pPr>
        <w:pStyle w:val="Doc-text2"/>
        <w:pBdr>
          <w:top w:val="single" w:sz="4" w:space="1" w:color="auto"/>
          <w:left w:val="single" w:sz="4" w:space="4" w:color="auto"/>
          <w:bottom w:val="single" w:sz="4" w:space="1" w:color="auto"/>
          <w:right w:val="single" w:sz="4" w:space="4" w:color="auto"/>
        </w:pBdr>
        <w:ind w:leftChars="129" w:left="621"/>
      </w:pPr>
      <w:r>
        <w:t>-</w:t>
      </w:r>
      <w:r>
        <w:tab/>
        <w:t xml:space="preserve">From reader perspective, </w:t>
      </w:r>
      <w:r w:rsidRPr="005D113E">
        <w:t>contention-free access procedure</w:t>
      </w:r>
      <w:r>
        <w:t xml:space="preserve"> we will study </w:t>
      </w:r>
      <w:r w:rsidRPr="005D113E">
        <w:t>single</w:t>
      </w:r>
      <w:r>
        <w:t xml:space="preserve"> and multi-</w:t>
      </w:r>
      <w:r w:rsidRPr="005D113E">
        <w:t>devic</w:t>
      </w:r>
      <w:r>
        <w:t xml:space="preserve">e case (depending on RAN1 discussion).  </w:t>
      </w:r>
    </w:p>
    <w:p w14:paraId="36816C7E" w14:textId="6DD7519C" w:rsidR="00C82E9A" w:rsidRDefault="00C82E9A" w:rsidP="00C82E9A">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hint="eastAsia"/>
          <w:lang w:eastAsia="ko-KR"/>
        </w:rPr>
        <w:t>B</w:t>
      </w:r>
      <w:r>
        <w:rPr>
          <w:rFonts w:ascii="Arial" w:eastAsia="맑은 고딕" w:hAnsi="Arial" w:cs="Arial"/>
          <w:lang w:eastAsia="ko-KR"/>
        </w:rPr>
        <w:t>ased on the agreements, in this contribution,</w:t>
      </w:r>
      <w:r w:rsidR="0047323F">
        <w:rPr>
          <w:rFonts w:ascii="Arial" w:eastAsia="맑은 고딕" w:hAnsi="Arial" w:cs="Arial"/>
          <w:lang w:eastAsia="ko-KR"/>
        </w:rPr>
        <w:t xml:space="preserve"> </w:t>
      </w:r>
      <w:r w:rsidR="0047323F">
        <w:rPr>
          <w:rFonts w:ascii="Arial" w:eastAsia="맑은 고딕" w:hAnsi="Arial" w:cs="Arial" w:hint="eastAsia"/>
          <w:lang w:eastAsia="ko-KR"/>
        </w:rPr>
        <w:t xml:space="preserve">we </w:t>
      </w:r>
      <w:r w:rsidR="0047323F">
        <w:rPr>
          <w:rFonts w:ascii="Arial" w:eastAsia="맑은 고딕" w:hAnsi="Arial" w:cs="Arial"/>
          <w:lang w:eastAsia="ko-KR"/>
        </w:rPr>
        <w:t xml:space="preserve">discuss remaining issues on </w:t>
      </w:r>
      <w:r>
        <w:rPr>
          <w:rFonts w:ascii="Arial" w:eastAsia="맑은 고딕" w:hAnsi="Arial" w:cs="Arial"/>
          <w:lang w:eastAsia="ko-KR"/>
        </w:rPr>
        <w:t xml:space="preserve">A-IoT random access. </w:t>
      </w:r>
    </w:p>
    <w:p w14:paraId="46DDC988" w14:textId="7142F72B" w:rsidR="00D34096" w:rsidRPr="0011286A" w:rsidRDefault="00D34096" w:rsidP="0011286A">
      <w:pPr>
        <w:pStyle w:val="Heading1"/>
        <w:numPr>
          <w:ilvl w:val="0"/>
          <w:numId w:val="0"/>
        </w:numPr>
        <w:spacing w:after="240"/>
        <w:rPr>
          <w:rFonts w:eastAsiaTheme="minorEastAsia"/>
          <w:lang w:eastAsia="ko-KR"/>
        </w:rPr>
      </w:pPr>
      <w:r>
        <w:rPr>
          <w:rFonts w:eastAsiaTheme="minorEastAsia"/>
          <w:lang w:eastAsia="ko-KR"/>
        </w:rPr>
        <w:t xml:space="preserve">2 </w:t>
      </w:r>
      <w:r w:rsidR="002629E2">
        <w:rPr>
          <w:rFonts w:eastAsiaTheme="minorEastAsia"/>
          <w:szCs w:val="24"/>
          <w:lang w:eastAsia="ko-KR"/>
        </w:rPr>
        <w:t>Discussion</w:t>
      </w:r>
    </w:p>
    <w:p w14:paraId="6D51D086" w14:textId="01D2C59B" w:rsidR="0047323F" w:rsidRDefault="0047323F" w:rsidP="008A62EB">
      <w:pPr>
        <w:pStyle w:val="Comments"/>
        <w:spacing w:after="240"/>
        <w:rPr>
          <w:i w:val="0"/>
          <w:iCs w:val="0"/>
          <w:noProof/>
          <w:kern w:val="0"/>
          <w:szCs w:val="20"/>
          <w:lang w:val="en-GB"/>
        </w:rPr>
      </w:pPr>
      <w:bookmarkStart w:id="4" w:name="OLE_LINK462"/>
      <w:bookmarkStart w:id="5" w:name="OLE_LINK463"/>
      <w:r>
        <w:rPr>
          <w:rFonts w:hint="eastAsia"/>
          <w:i w:val="0"/>
          <w:iCs w:val="0"/>
          <w:noProof/>
          <w:kern w:val="0"/>
          <w:szCs w:val="20"/>
          <w:lang w:val="en-GB"/>
        </w:rPr>
        <w:t>R</w:t>
      </w:r>
      <w:r>
        <w:rPr>
          <w:i w:val="0"/>
          <w:iCs w:val="0"/>
          <w:noProof/>
          <w:kern w:val="0"/>
          <w:szCs w:val="20"/>
          <w:lang w:val="en-GB"/>
        </w:rPr>
        <w:t>AN2 agreed that slotted-ALOHA is the baseline for A-IoT random access. For contention-based access procedure, a device is supposed to randomly select an access occasion for A-IoT Msg1 transmission. To this end, the reader should provide the total number of access occasions to the devices. Note that access occa</w:t>
      </w:r>
      <w:r w:rsidR="008A62EB">
        <w:rPr>
          <w:i w:val="0"/>
          <w:iCs w:val="0"/>
          <w:noProof/>
          <w:kern w:val="0"/>
          <w:szCs w:val="20"/>
          <w:lang w:val="en-GB"/>
        </w:rPr>
        <w:t>s</w:t>
      </w:r>
      <w:r>
        <w:rPr>
          <w:i w:val="0"/>
          <w:iCs w:val="0"/>
          <w:noProof/>
          <w:kern w:val="0"/>
          <w:szCs w:val="20"/>
          <w:lang w:val="en-GB"/>
        </w:rPr>
        <w:t xml:space="preserve">ion could be time resource and/or frequency resource so we need to wait RAN1 progress for the detailed configuration for </w:t>
      </w:r>
      <w:r w:rsidR="008A62EB">
        <w:rPr>
          <w:i w:val="0"/>
          <w:iCs w:val="0"/>
          <w:noProof/>
          <w:kern w:val="0"/>
          <w:szCs w:val="20"/>
          <w:lang w:val="en-GB"/>
        </w:rPr>
        <w:t>for access occasion and its total number</w:t>
      </w:r>
      <w:r>
        <w:rPr>
          <w:i w:val="0"/>
          <w:iCs w:val="0"/>
          <w:noProof/>
          <w:kern w:val="0"/>
          <w:szCs w:val="20"/>
          <w:lang w:val="en-GB"/>
        </w:rPr>
        <w:t>.</w:t>
      </w:r>
    </w:p>
    <w:p w14:paraId="7C92F4D1" w14:textId="49D67197" w:rsidR="0047323F" w:rsidRDefault="0047323F" w:rsidP="008A62EB">
      <w:pPr>
        <w:pStyle w:val="Comments"/>
        <w:spacing w:after="240"/>
        <w:rPr>
          <w:b/>
          <w:bCs/>
          <w:i w:val="0"/>
          <w:iCs w:val="0"/>
          <w:noProof/>
          <w:kern w:val="0"/>
          <w:szCs w:val="20"/>
          <w:lang w:val="en-GB"/>
        </w:rPr>
      </w:pPr>
      <w:r w:rsidRPr="0047323F">
        <w:rPr>
          <w:b/>
          <w:bCs/>
          <w:i w:val="0"/>
          <w:iCs w:val="0"/>
          <w:noProof/>
          <w:kern w:val="0"/>
          <w:szCs w:val="20"/>
          <w:lang w:val="en-GB"/>
        </w:rPr>
        <w:lastRenderedPageBreak/>
        <w:t xml:space="preserve">Proposal 1: </w:t>
      </w:r>
      <w:r>
        <w:rPr>
          <w:b/>
          <w:bCs/>
          <w:i w:val="0"/>
          <w:iCs w:val="0"/>
          <w:noProof/>
          <w:kern w:val="0"/>
          <w:szCs w:val="20"/>
          <w:lang w:val="en-GB"/>
        </w:rPr>
        <w:t xml:space="preserve">For contention-based access procedure, the reader provides the total number of access occasions to the devices, from which each device randomly selects one access occasion for A-IoT Msg1 transmission. FFS on detailed configuration. </w:t>
      </w:r>
    </w:p>
    <w:p w14:paraId="42D09A6D" w14:textId="7C62CA9F" w:rsidR="0047323F" w:rsidRDefault="0047323F" w:rsidP="00B8676E">
      <w:pPr>
        <w:pStyle w:val="Comments"/>
        <w:rPr>
          <w:i w:val="0"/>
          <w:iCs w:val="0"/>
          <w:noProof/>
          <w:kern w:val="0"/>
          <w:szCs w:val="20"/>
          <w:lang w:val="en-GB"/>
        </w:rPr>
      </w:pPr>
      <w:r>
        <w:rPr>
          <w:i w:val="0"/>
          <w:iCs w:val="0"/>
          <w:noProof/>
          <w:kern w:val="0"/>
          <w:szCs w:val="20"/>
          <w:lang w:val="en-GB"/>
        </w:rPr>
        <w:t>In order to transmit A-IoT Msg1 at the randomly selected access occa</w:t>
      </w:r>
      <w:r w:rsidR="008A62EB">
        <w:rPr>
          <w:i w:val="0"/>
          <w:iCs w:val="0"/>
          <w:noProof/>
          <w:kern w:val="0"/>
          <w:szCs w:val="20"/>
          <w:lang w:val="en-GB"/>
        </w:rPr>
        <w:t>s</w:t>
      </w:r>
      <w:r>
        <w:rPr>
          <w:i w:val="0"/>
          <w:iCs w:val="0"/>
          <w:noProof/>
          <w:kern w:val="0"/>
          <w:szCs w:val="20"/>
          <w:lang w:val="en-GB"/>
        </w:rPr>
        <w:t xml:space="preserve">ion, each device needs to know its starting point. The following two options can be considered: </w:t>
      </w:r>
    </w:p>
    <w:p w14:paraId="1F1295EA" w14:textId="4AAA2C89" w:rsidR="0047323F" w:rsidRDefault="0047323F" w:rsidP="0047323F">
      <w:pPr>
        <w:pStyle w:val="Comments"/>
        <w:numPr>
          <w:ilvl w:val="0"/>
          <w:numId w:val="9"/>
        </w:numPr>
        <w:rPr>
          <w:i w:val="0"/>
          <w:iCs w:val="0"/>
          <w:noProof/>
          <w:kern w:val="0"/>
          <w:szCs w:val="20"/>
          <w:lang w:val="en-GB"/>
        </w:rPr>
      </w:pPr>
      <w:r>
        <w:rPr>
          <w:rFonts w:hint="eastAsia"/>
          <w:i w:val="0"/>
          <w:iCs w:val="0"/>
          <w:noProof/>
          <w:kern w:val="0"/>
          <w:szCs w:val="20"/>
          <w:lang w:val="en-GB"/>
        </w:rPr>
        <w:t>A</w:t>
      </w:r>
      <w:r>
        <w:rPr>
          <w:i w:val="0"/>
          <w:iCs w:val="0"/>
          <w:noProof/>
          <w:kern w:val="0"/>
          <w:szCs w:val="20"/>
          <w:lang w:val="en-GB"/>
        </w:rPr>
        <w:t>synchronous method: explict R2D signalling for each access occasion, indicating its starting point</w:t>
      </w:r>
    </w:p>
    <w:p w14:paraId="12581B82" w14:textId="03525DDD" w:rsidR="0047323F" w:rsidRDefault="0047323F" w:rsidP="0047323F">
      <w:pPr>
        <w:pStyle w:val="Comments"/>
        <w:numPr>
          <w:ilvl w:val="0"/>
          <w:numId w:val="9"/>
        </w:numPr>
        <w:rPr>
          <w:i w:val="0"/>
          <w:iCs w:val="0"/>
          <w:noProof/>
          <w:kern w:val="0"/>
          <w:szCs w:val="20"/>
          <w:lang w:val="en-GB"/>
        </w:rPr>
      </w:pPr>
      <w:r>
        <w:rPr>
          <w:rFonts w:hint="eastAsia"/>
          <w:i w:val="0"/>
          <w:iCs w:val="0"/>
          <w:noProof/>
          <w:kern w:val="0"/>
          <w:szCs w:val="20"/>
          <w:lang w:val="en-GB"/>
        </w:rPr>
        <w:t>S</w:t>
      </w:r>
      <w:r>
        <w:rPr>
          <w:i w:val="0"/>
          <w:iCs w:val="0"/>
          <w:noProof/>
          <w:kern w:val="0"/>
          <w:szCs w:val="20"/>
          <w:lang w:val="en-GB"/>
        </w:rPr>
        <w:t xml:space="preserve">ynchronous method: access occasion with fixed length, whose starting point is determined autonomously by device </w:t>
      </w:r>
    </w:p>
    <w:p w14:paraId="623C3E75" w14:textId="7F28CB97" w:rsidR="0047323F" w:rsidRDefault="0047323F" w:rsidP="008A62EB">
      <w:pPr>
        <w:pStyle w:val="Comments"/>
        <w:spacing w:after="240"/>
        <w:rPr>
          <w:i w:val="0"/>
          <w:iCs w:val="0"/>
          <w:noProof/>
          <w:kern w:val="0"/>
          <w:szCs w:val="20"/>
          <w:lang w:val="en-GB"/>
        </w:rPr>
      </w:pPr>
      <w:r>
        <w:rPr>
          <w:i w:val="0"/>
          <w:iCs w:val="0"/>
          <w:noProof/>
          <w:kern w:val="0"/>
          <w:szCs w:val="20"/>
          <w:lang w:val="en-GB"/>
        </w:rPr>
        <w:t xml:space="preserve">Due to quite large sampling frequency offset (SFO), we think that synchronous method does not work properly. </w:t>
      </w:r>
    </w:p>
    <w:p w14:paraId="5B175BDC" w14:textId="5174F616" w:rsidR="0047323F" w:rsidRDefault="0047323F" w:rsidP="008A62EB">
      <w:pPr>
        <w:pStyle w:val="Comments"/>
        <w:spacing w:after="240"/>
        <w:rPr>
          <w:b/>
          <w:bCs/>
          <w:i w:val="0"/>
          <w:iCs w:val="0"/>
          <w:noProof/>
          <w:kern w:val="0"/>
          <w:szCs w:val="20"/>
          <w:lang w:val="en-GB"/>
        </w:rPr>
      </w:pPr>
      <w:r w:rsidRPr="0047323F">
        <w:rPr>
          <w:rFonts w:hint="eastAsia"/>
          <w:b/>
          <w:bCs/>
          <w:i w:val="0"/>
          <w:iCs w:val="0"/>
          <w:noProof/>
          <w:kern w:val="0"/>
          <w:szCs w:val="20"/>
          <w:lang w:val="en-GB"/>
        </w:rPr>
        <w:t>P</w:t>
      </w:r>
      <w:r w:rsidRPr="0047323F">
        <w:rPr>
          <w:b/>
          <w:bCs/>
          <w:i w:val="0"/>
          <w:iCs w:val="0"/>
          <w:noProof/>
          <w:kern w:val="0"/>
          <w:szCs w:val="20"/>
          <w:lang w:val="en-GB"/>
        </w:rPr>
        <w:t>roposal 2:</w:t>
      </w:r>
      <w:r>
        <w:rPr>
          <w:b/>
          <w:bCs/>
          <w:i w:val="0"/>
          <w:iCs w:val="0"/>
          <w:noProof/>
          <w:kern w:val="0"/>
          <w:szCs w:val="20"/>
          <w:lang w:val="en-GB"/>
        </w:rPr>
        <w:t xml:space="preserve"> For contention-based access procedure, the reader </w:t>
      </w:r>
      <w:r w:rsidR="00EE10A8">
        <w:rPr>
          <w:b/>
          <w:bCs/>
          <w:i w:val="0"/>
          <w:iCs w:val="0"/>
          <w:noProof/>
          <w:kern w:val="0"/>
          <w:szCs w:val="20"/>
          <w:lang w:val="en-GB"/>
        </w:rPr>
        <w:t xml:space="preserve">explicitly </w:t>
      </w:r>
      <w:r>
        <w:rPr>
          <w:b/>
          <w:bCs/>
          <w:i w:val="0"/>
          <w:iCs w:val="0"/>
          <w:noProof/>
          <w:kern w:val="0"/>
          <w:szCs w:val="20"/>
          <w:lang w:val="en-GB"/>
        </w:rPr>
        <w:t xml:space="preserve">indicates the starting point of each access occasion to the devices by R2D signalling for A-IoT Msg1 transmission. </w:t>
      </w:r>
    </w:p>
    <w:p w14:paraId="290F59DD" w14:textId="512898A2" w:rsidR="0047323F" w:rsidRDefault="0047323F" w:rsidP="008A62EB">
      <w:pPr>
        <w:pStyle w:val="Comments"/>
        <w:spacing w:after="240"/>
        <w:rPr>
          <w:i w:val="0"/>
          <w:iCs w:val="0"/>
          <w:noProof/>
          <w:kern w:val="0"/>
          <w:szCs w:val="20"/>
          <w:lang w:val="en-GB"/>
        </w:rPr>
      </w:pPr>
      <w:r>
        <w:rPr>
          <w:i w:val="0"/>
          <w:iCs w:val="0"/>
          <w:noProof/>
          <w:kern w:val="0"/>
          <w:szCs w:val="20"/>
          <w:lang w:val="en-GB"/>
        </w:rPr>
        <w:t xml:space="preserve">In 3-step contention-based random access procedure, RAN2 agreed </w:t>
      </w:r>
      <w:r w:rsidR="000D6C10">
        <w:rPr>
          <w:rFonts w:hint="eastAsia"/>
          <w:i w:val="0"/>
          <w:iCs w:val="0"/>
          <w:noProof/>
          <w:kern w:val="0"/>
          <w:szCs w:val="20"/>
          <w:lang w:val="en-GB"/>
        </w:rPr>
        <w:t>t</w:t>
      </w:r>
      <w:r w:rsidR="000D6C10">
        <w:rPr>
          <w:i w:val="0"/>
          <w:iCs w:val="0"/>
          <w:noProof/>
          <w:kern w:val="0"/>
          <w:szCs w:val="20"/>
          <w:lang w:val="en-GB"/>
        </w:rPr>
        <w:t>hat</w:t>
      </w:r>
      <w:r>
        <w:rPr>
          <w:i w:val="0"/>
          <w:iCs w:val="0"/>
          <w:noProof/>
          <w:kern w:val="0"/>
          <w:szCs w:val="20"/>
          <w:lang w:val="en-GB"/>
        </w:rPr>
        <w:t xml:space="preserve"> A-IoT Msg2 </w:t>
      </w:r>
      <w:r w:rsidR="000D6C10">
        <w:rPr>
          <w:i w:val="0"/>
          <w:iCs w:val="0"/>
          <w:noProof/>
          <w:kern w:val="0"/>
          <w:szCs w:val="20"/>
          <w:lang w:val="en-GB"/>
        </w:rPr>
        <w:t xml:space="preserve">is used </w:t>
      </w:r>
      <w:r>
        <w:rPr>
          <w:i w:val="0"/>
          <w:iCs w:val="0"/>
          <w:noProof/>
          <w:kern w:val="0"/>
          <w:szCs w:val="20"/>
          <w:lang w:val="en-GB"/>
        </w:rPr>
        <w:t xml:space="preserve">for contention resolution purpose. The key assumption here was that the size of an ID in A-IoT Msg1 should be sufficient. As analyzed in [1], if the size of random ID is 16 bit as in RFID, the probability that more than one device selecting the same random ID at the same random access occasion would be close to zero with practical number of devices and sufficient total number of random access occasions. </w:t>
      </w:r>
    </w:p>
    <w:p w14:paraId="59834F4F" w14:textId="18BCD7A7" w:rsidR="0047323F" w:rsidRDefault="0047323F" w:rsidP="008A62EB">
      <w:pPr>
        <w:pStyle w:val="Comments"/>
        <w:spacing w:after="240"/>
        <w:rPr>
          <w:b/>
          <w:bCs/>
          <w:i w:val="0"/>
          <w:iCs w:val="0"/>
          <w:noProof/>
          <w:kern w:val="0"/>
          <w:szCs w:val="20"/>
          <w:lang w:val="en-GB"/>
        </w:rPr>
      </w:pPr>
      <w:r w:rsidRPr="0047323F">
        <w:rPr>
          <w:rFonts w:hint="eastAsia"/>
          <w:b/>
          <w:bCs/>
          <w:i w:val="0"/>
          <w:iCs w:val="0"/>
          <w:noProof/>
          <w:kern w:val="0"/>
          <w:szCs w:val="20"/>
          <w:lang w:val="en-GB"/>
        </w:rPr>
        <w:t>P</w:t>
      </w:r>
      <w:r w:rsidRPr="0047323F">
        <w:rPr>
          <w:b/>
          <w:bCs/>
          <w:i w:val="0"/>
          <w:iCs w:val="0"/>
          <w:noProof/>
          <w:kern w:val="0"/>
          <w:szCs w:val="20"/>
          <w:lang w:val="en-GB"/>
        </w:rPr>
        <w:t xml:space="preserve">roposal 3: </w:t>
      </w:r>
      <w:r>
        <w:rPr>
          <w:b/>
          <w:bCs/>
          <w:i w:val="0"/>
          <w:iCs w:val="0"/>
          <w:noProof/>
          <w:kern w:val="0"/>
          <w:szCs w:val="20"/>
          <w:lang w:val="en-GB"/>
        </w:rPr>
        <w:t xml:space="preserve">For 3-step contention-based random access procedure, the size of an ID in A-IoT Msg1 is 16-bit. </w:t>
      </w:r>
    </w:p>
    <w:p w14:paraId="1FA9E9C0" w14:textId="14A082C9" w:rsidR="0047323F" w:rsidRDefault="00430E52" w:rsidP="008A62EB">
      <w:pPr>
        <w:pStyle w:val="Comments"/>
        <w:spacing w:after="240"/>
        <w:rPr>
          <w:i w:val="0"/>
          <w:iCs w:val="0"/>
          <w:noProof/>
          <w:kern w:val="0"/>
          <w:szCs w:val="20"/>
          <w:lang w:val="en-GB"/>
        </w:rPr>
      </w:pPr>
      <w:r>
        <w:rPr>
          <w:i w:val="0"/>
          <w:iCs w:val="0"/>
          <w:noProof/>
          <w:kern w:val="0"/>
          <w:szCs w:val="20"/>
          <w:lang w:val="en-GB"/>
        </w:rPr>
        <w:t xml:space="preserve">RAN2 agreed </w:t>
      </w:r>
      <w:r w:rsidR="000D6C10">
        <w:rPr>
          <w:i w:val="0"/>
          <w:iCs w:val="0"/>
          <w:noProof/>
          <w:kern w:val="0"/>
          <w:szCs w:val="20"/>
          <w:lang w:val="en-GB"/>
        </w:rPr>
        <w:t xml:space="preserve">that the device itself generates </w:t>
      </w:r>
      <w:r>
        <w:rPr>
          <w:i w:val="0"/>
          <w:iCs w:val="0"/>
          <w:noProof/>
          <w:kern w:val="0"/>
          <w:szCs w:val="20"/>
          <w:lang w:val="en-GB"/>
        </w:rPr>
        <w:t xml:space="preserve">an random ID in A-IoT Msg1, but one remaining issue is how to generate it. </w:t>
      </w:r>
      <w:r>
        <w:rPr>
          <w:rFonts w:hint="eastAsia"/>
          <w:i w:val="0"/>
          <w:iCs w:val="0"/>
          <w:noProof/>
          <w:kern w:val="0"/>
          <w:szCs w:val="20"/>
          <w:lang w:val="en-GB"/>
        </w:rPr>
        <w:t>O</w:t>
      </w:r>
      <w:r>
        <w:rPr>
          <w:i w:val="0"/>
          <w:iCs w:val="0"/>
          <w:noProof/>
          <w:kern w:val="0"/>
          <w:szCs w:val="20"/>
          <w:lang w:val="en-GB"/>
        </w:rPr>
        <w:t>ne may consider to generate a random ID based on A-IoT device ID i.e. via a hash function that takes an input of A-IoT device ID and transforms it into a fixed-l</w:t>
      </w:r>
      <w:r w:rsidR="000C3EB5">
        <w:rPr>
          <w:i w:val="0"/>
          <w:iCs w:val="0"/>
          <w:noProof/>
          <w:kern w:val="0"/>
          <w:szCs w:val="20"/>
          <w:lang w:val="en-GB"/>
        </w:rPr>
        <w:t xml:space="preserve">ength output of random ID in A-IoT Msg1. However, to make contention with quite marginal probability, such approach may further require secure algorithms, which doe not seem reasonable for </w:t>
      </w:r>
      <w:r w:rsidR="000D6C10">
        <w:rPr>
          <w:i w:val="0"/>
          <w:iCs w:val="0"/>
          <w:noProof/>
          <w:kern w:val="0"/>
          <w:szCs w:val="20"/>
          <w:lang w:val="en-GB"/>
        </w:rPr>
        <w:t xml:space="preserve">ultra-low complexity </w:t>
      </w:r>
      <w:r w:rsidR="000C3EB5">
        <w:rPr>
          <w:i w:val="0"/>
          <w:iCs w:val="0"/>
          <w:noProof/>
          <w:kern w:val="0"/>
          <w:szCs w:val="20"/>
          <w:lang w:val="en-GB"/>
        </w:rPr>
        <w:t>A-IoT device</w:t>
      </w:r>
      <w:r w:rsidR="000D6C10">
        <w:rPr>
          <w:i w:val="0"/>
          <w:iCs w:val="0"/>
          <w:noProof/>
          <w:kern w:val="0"/>
          <w:szCs w:val="20"/>
          <w:lang w:val="en-GB"/>
        </w:rPr>
        <w:t>s with limited or no energy storage</w:t>
      </w:r>
      <w:r w:rsidR="000C3EB5">
        <w:rPr>
          <w:i w:val="0"/>
          <w:iCs w:val="0"/>
          <w:noProof/>
          <w:kern w:val="0"/>
          <w:szCs w:val="20"/>
          <w:lang w:val="en-GB"/>
        </w:rPr>
        <w:t xml:space="preserve">. The simplest but efficient way is to randomly generate 16-bit ID, which is independent of device ID. </w:t>
      </w:r>
    </w:p>
    <w:p w14:paraId="69424B1E" w14:textId="7A42FA60" w:rsidR="000C3EB5" w:rsidRDefault="000C3EB5" w:rsidP="008A62EB">
      <w:pPr>
        <w:pStyle w:val="Comments"/>
        <w:spacing w:after="240"/>
        <w:rPr>
          <w:b/>
          <w:bCs/>
          <w:i w:val="0"/>
          <w:iCs w:val="0"/>
          <w:noProof/>
          <w:kern w:val="0"/>
          <w:szCs w:val="20"/>
          <w:lang w:val="en-GB"/>
        </w:rPr>
      </w:pPr>
      <w:r w:rsidRPr="000C3EB5">
        <w:rPr>
          <w:rFonts w:hint="eastAsia"/>
          <w:b/>
          <w:bCs/>
          <w:i w:val="0"/>
          <w:iCs w:val="0"/>
          <w:noProof/>
          <w:kern w:val="0"/>
          <w:szCs w:val="20"/>
          <w:lang w:val="en-GB"/>
        </w:rPr>
        <w:t>P</w:t>
      </w:r>
      <w:r w:rsidRPr="000C3EB5">
        <w:rPr>
          <w:b/>
          <w:bCs/>
          <w:i w:val="0"/>
          <w:iCs w:val="0"/>
          <w:noProof/>
          <w:kern w:val="0"/>
          <w:szCs w:val="20"/>
          <w:lang w:val="en-GB"/>
        </w:rPr>
        <w:t>roposal 4:</w:t>
      </w:r>
      <w:r>
        <w:rPr>
          <w:b/>
          <w:bCs/>
          <w:i w:val="0"/>
          <w:iCs w:val="0"/>
          <w:noProof/>
          <w:kern w:val="0"/>
          <w:szCs w:val="20"/>
          <w:lang w:val="en-GB"/>
        </w:rPr>
        <w:t xml:space="preserve"> For 3-step contention-based random access procedure, the device randomly generates 16-bit ID in A-IoT Msg1, which is independent of device ID. </w:t>
      </w:r>
    </w:p>
    <w:p w14:paraId="4AB09AC7" w14:textId="050833BE" w:rsidR="00302C01" w:rsidRDefault="00702A63" w:rsidP="001149BA">
      <w:pPr>
        <w:pStyle w:val="Comments"/>
        <w:rPr>
          <w:i w:val="0"/>
          <w:iCs w:val="0"/>
          <w:noProof/>
          <w:kern w:val="0"/>
          <w:szCs w:val="20"/>
          <w:lang w:val="en-GB"/>
        </w:rPr>
      </w:pPr>
      <w:r>
        <w:rPr>
          <w:i w:val="0"/>
          <w:iCs w:val="0"/>
          <w:noProof/>
          <w:kern w:val="0"/>
          <w:szCs w:val="20"/>
          <w:lang w:val="en-GB"/>
        </w:rPr>
        <w:t xml:space="preserve">After transmitting A-IoT Msg2, the reader may not receive A-IoT Msg3 from the intended device. </w:t>
      </w:r>
      <w:r w:rsidR="008A62EB">
        <w:rPr>
          <w:i w:val="0"/>
          <w:iCs w:val="0"/>
          <w:noProof/>
          <w:kern w:val="0"/>
          <w:szCs w:val="20"/>
          <w:lang w:val="en-GB"/>
        </w:rPr>
        <w:t>In RAN1#</w:t>
      </w:r>
      <w:r w:rsidR="00481D31">
        <w:rPr>
          <w:i w:val="0"/>
          <w:iCs w:val="0"/>
          <w:noProof/>
          <w:kern w:val="0"/>
          <w:szCs w:val="20"/>
          <w:lang w:val="en-GB"/>
        </w:rPr>
        <w:t>117 meeting, RAN1 made the following agreement.</w:t>
      </w:r>
    </w:p>
    <w:tbl>
      <w:tblPr>
        <w:tblStyle w:val="TableGrid"/>
        <w:tblW w:w="9630" w:type="dxa"/>
        <w:tblInd w:w="200" w:type="dxa"/>
        <w:tblLook w:val="04A0" w:firstRow="1" w:lastRow="0" w:firstColumn="1" w:lastColumn="0" w:noHBand="0" w:noVBand="1"/>
      </w:tblPr>
      <w:tblGrid>
        <w:gridCol w:w="9630"/>
      </w:tblGrid>
      <w:tr w:rsidR="00702A63" w14:paraId="47EE5B5C" w14:textId="77777777" w:rsidTr="00702A63">
        <w:tc>
          <w:tcPr>
            <w:tcW w:w="9630" w:type="dxa"/>
          </w:tcPr>
          <w:p w14:paraId="74BEBF98" w14:textId="77777777" w:rsidR="00702A63" w:rsidRPr="00C82E9A" w:rsidRDefault="00702A63" w:rsidP="00702A63">
            <w:pPr>
              <w:autoSpaceDE/>
              <w:autoSpaceDN/>
              <w:spacing w:after="0"/>
              <w:ind w:leftChars="43" w:left="86"/>
              <w:rPr>
                <w:rFonts w:ascii="Arial" w:eastAsia="바탕" w:hAnsi="Arial" w:cs="Arial"/>
                <w:bCs/>
                <w:lang w:val="en-US" w:eastAsia="zh-CN"/>
              </w:rPr>
            </w:pPr>
            <w:r w:rsidRPr="00C82E9A">
              <w:rPr>
                <w:rFonts w:ascii="Arial" w:eastAsia="바탕" w:hAnsi="Arial" w:cs="Arial"/>
                <w:bCs/>
                <w:highlight w:val="green"/>
                <w:lang w:val="en-US" w:eastAsia="zh-CN"/>
              </w:rPr>
              <w:t>Agreement</w:t>
            </w:r>
          </w:p>
          <w:p w14:paraId="54C920AE" w14:textId="77777777" w:rsidR="00702A63" w:rsidRPr="00C82E9A" w:rsidRDefault="00702A63" w:rsidP="00702A63">
            <w:pPr>
              <w:autoSpaceDE/>
              <w:autoSpaceDN/>
              <w:spacing w:after="0"/>
              <w:ind w:leftChars="43" w:left="86"/>
              <w:rPr>
                <w:rFonts w:ascii="Arial" w:eastAsia="바탕" w:hAnsi="Arial" w:cs="Arial"/>
                <w:bCs/>
                <w:lang w:val="en-US" w:eastAsia="zh-CN"/>
              </w:rPr>
            </w:pPr>
            <w:r w:rsidRPr="00C82E9A">
              <w:rPr>
                <w:rFonts w:ascii="Arial" w:hAnsi="Arial" w:cs="Arial"/>
                <w:bCs/>
                <w:lang w:eastAsia="zh-CN"/>
              </w:rPr>
              <w:t>Study the following options for the time interval between a R2D transmission and the corresponding D2R transmission</w:t>
            </w:r>
            <w:r w:rsidRPr="00C82E9A">
              <w:rPr>
                <w:rFonts w:ascii="Arial" w:eastAsia="바탕" w:hAnsi="Arial" w:cs="Arial"/>
                <w:bCs/>
                <w:lang w:eastAsia="zh-CN"/>
              </w:rPr>
              <w:t xml:space="preserve"> following it:</w:t>
            </w:r>
          </w:p>
          <w:p w14:paraId="42F793CB" w14:textId="77777777" w:rsidR="00702A63" w:rsidRPr="00C82E9A" w:rsidRDefault="00702A63" w:rsidP="00702A63">
            <w:pPr>
              <w:numPr>
                <w:ilvl w:val="0"/>
                <w:numId w:val="7"/>
              </w:numPr>
              <w:overflowPunct/>
              <w:autoSpaceDE/>
              <w:autoSpaceDN/>
              <w:adjustRightInd/>
              <w:spacing w:after="0"/>
              <w:ind w:leftChars="43" w:left="506"/>
              <w:textAlignment w:val="auto"/>
              <w:rPr>
                <w:rFonts w:ascii="Arial" w:eastAsia="바탕" w:hAnsi="Arial" w:cs="Arial"/>
                <w:bCs/>
                <w:lang w:eastAsia="zh-CN"/>
              </w:rPr>
            </w:pPr>
            <w:r w:rsidRPr="00C82E9A">
              <w:rPr>
                <w:rFonts w:ascii="Arial" w:eastAsia="바탕" w:hAnsi="Arial" w:cs="Arial"/>
                <w:bCs/>
                <w:lang w:eastAsia="zh-CN"/>
              </w:rPr>
              <w:t>Option 1: Define a maximum time T</w:t>
            </w:r>
            <w:r w:rsidRPr="00C82E9A">
              <w:rPr>
                <w:rFonts w:ascii="Arial" w:eastAsia="바탕" w:hAnsi="Arial" w:cs="Arial"/>
                <w:bCs/>
                <w:vertAlign w:val="subscript"/>
                <w:lang w:eastAsia="zh-CN"/>
              </w:rPr>
              <w:t>R2D_max</w:t>
            </w:r>
            <w:r w:rsidRPr="00C82E9A">
              <w:rPr>
                <w:rFonts w:ascii="Arial" w:eastAsia="바탕" w:hAnsi="Arial" w:cs="Arial"/>
                <w:bCs/>
                <w:lang w:eastAsia="zh-CN"/>
              </w:rPr>
              <w:t xml:space="preserve"> between a R2D transmission and the corresponding D2R transmission following it, so that the device transmits </w:t>
            </w:r>
            <w:r w:rsidRPr="00C82E9A">
              <w:rPr>
                <w:rFonts w:ascii="Arial" w:eastAsia="Microsoft YaHei UI" w:hAnsi="Arial" w:cs="Arial"/>
                <w:bCs/>
                <w:lang w:eastAsia="zh-CN"/>
              </w:rPr>
              <w:t>D2R transmission within [</w:t>
            </w:r>
            <w:r w:rsidRPr="00C82E9A">
              <w:rPr>
                <w:rFonts w:ascii="Arial" w:eastAsia="바탕" w:hAnsi="Arial" w:cs="Arial"/>
                <w:bCs/>
                <w:lang w:eastAsia="zh-CN"/>
              </w:rPr>
              <w:t>T</w:t>
            </w:r>
            <w:r w:rsidRPr="00C82E9A">
              <w:rPr>
                <w:rFonts w:ascii="Arial" w:eastAsia="바탕" w:hAnsi="Arial" w:cs="Arial"/>
                <w:bCs/>
                <w:vertAlign w:val="subscript"/>
                <w:lang w:eastAsia="zh-CN"/>
              </w:rPr>
              <w:t>R2D_min</w:t>
            </w:r>
            <w:r w:rsidRPr="00C82E9A">
              <w:rPr>
                <w:rFonts w:ascii="Arial" w:eastAsia="바탕" w:hAnsi="Arial" w:cs="Arial"/>
                <w:bCs/>
                <w:lang w:eastAsia="zh-CN"/>
              </w:rPr>
              <w:t>, T</w:t>
            </w:r>
            <w:r w:rsidRPr="00C82E9A">
              <w:rPr>
                <w:rFonts w:ascii="Arial" w:eastAsia="바탕" w:hAnsi="Arial" w:cs="Arial"/>
                <w:bCs/>
                <w:vertAlign w:val="subscript"/>
                <w:lang w:eastAsia="zh-CN"/>
              </w:rPr>
              <w:t>R2D_max</w:t>
            </w:r>
            <w:r w:rsidRPr="00C82E9A">
              <w:rPr>
                <w:rFonts w:ascii="Arial" w:eastAsia="Microsoft YaHei UI" w:hAnsi="Arial" w:cs="Arial"/>
                <w:bCs/>
                <w:lang w:eastAsia="zh-CN"/>
              </w:rPr>
              <w:t>]</w:t>
            </w:r>
            <w:r w:rsidRPr="00C82E9A">
              <w:rPr>
                <w:rFonts w:ascii="Arial" w:eastAsia="바탕" w:hAnsi="Arial" w:cs="Arial"/>
                <w:bCs/>
                <w:lang w:eastAsia="zh-CN"/>
              </w:rPr>
              <w:t>.</w:t>
            </w:r>
          </w:p>
          <w:p w14:paraId="2EEDB1C2" w14:textId="77777777" w:rsidR="00702A63" w:rsidRPr="00C82E9A" w:rsidRDefault="00702A63" w:rsidP="00702A63">
            <w:pPr>
              <w:numPr>
                <w:ilvl w:val="1"/>
                <w:numId w:val="7"/>
              </w:numPr>
              <w:overflowPunct/>
              <w:autoSpaceDE/>
              <w:autoSpaceDN/>
              <w:adjustRightInd/>
              <w:spacing w:after="0"/>
              <w:ind w:leftChars="253" w:left="926"/>
              <w:contextualSpacing/>
              <w:textAlignment w:val="auto"/>
              <w:rPr>
                <w:rFonts w:ascii="Arial" w:eastAsia="바탕" w:hAnsi="Arial" w:cs="Arial"/>
                <w:bCs/>
                <w:lang w:eastAsia="zh-CN"/>
              </w:rPr>
            </w:pPr>
            <w:r w:rsidRPr="00C82E9A">
              <w:rPr>
                <w:rFonts w:ascii="Arial" w:eastAsia="바탕" w:hAnsi="Arial" w:cs="Arial"/>
                <w:bCs/>
                <w:lang w:eastAsia="zh-CN"/>
              </w:rPr>
              <w:t>FFS: maximum time is common or different for different A-IoT devices</w:t>
            </w:r>
          </w:p>
          <w:p w14:paraId="6FC91F3D" w14:textId="77777777" w:rsidR="00702A63" w:rsidRPr="00C82E9A" w:rsidRDefault="00702A63" w:rsidP="00702A63">
            <w:pPr>
              <w:numPr>
                <w:ilvl w:val="1"/>
                <w:numId w:val="7"/>
              </w:numPr>
              <w:overflowPunct/>
              <w:autoSpaceDE/>
              <w:autoSpaceDN/>
              <w:adjustRightInd/>
              <w:spacing w:after="0"/>
              <w:ind w:leftChars="253" w:left="926"/>
              <w:textAlignment w:val="auto"/>
              <w:rPr>
                <w:rFonts w:ascii="Arial" w:eastAsia="바탕" w:hAnsi="Arial" w:cs="Arial"/>
                <w:bCs/>
                <w:lang w:eastAsia="zh-CN"/>
              </w:rPr>
            </w:pPr>
            <w:r w:rsidRPr="00C82E9A">
              <w:rPr>
                <w:rFonts w:ascii="Arial" w:eastAsia="바탕" w:hAnsi="Arial" w:cs="Arial"/>
                <w:bCs/>
                <w:lang w:eastAsia="zh-CN"/>
              </w:rPr>
              <w:t>FFS: maximum time for different traffic types/command types (e.g. DT or DO-DTT) and/or different use case (e.g., Inventory or Command)</w:t>
            </w:r>
          </w:p>
          <w:p w14:paraId="11C0571B" w14:textId="77777777" w:rsidR="00702A63" w:rsidRPr="00C82E9A" w:rsidRDefault="00702A63" w:rsidP="00702A63">
            <w:pPr>
              <w:numPr>
                <w:ilvl w:val="0"/>
                <w:numId w:val="7"/>
              </w:numPr>
              <w:overflowPunct/>
              <w:autoSpaceDE/>
              <w:autoSpaceDN/>
              <w:adjustRightInd/>
              <w:spacing w:after="0"/>
              <w:ind w:leftChars="43" w:left="506"/>
              <w:textAlignment w:val="auto"/>
              <w:rPr>
                <w:rFonts w:ascii="Arial" w:eastAsia="바탕" w:hAnsi="Arial" w:cs="Arial"/>
                <w:bCs/>
                <w:lang w:eastAsia="zh-CN"/>
              </w:rPr>
            </w:pPr>
            <w:r w:rsidRPr="00C82E9A">
              <w:rPr>
                <w:rFonts w:ascii="Arial" w:eastAsia="바탕" w:hAnsi="Arial" w:cs="Arial"/>
                <w:bCs/>
                <w:lang w:eastAsia="zh-CN"/>
              </w:rPr>
              <w:t>Option 2: The corresponding D2R transmission timing T</w:t>
            </w:r>
            <w:r w:rsidRPr="00C82E9A">
              <w:rPr>
                <w:rFonts w:ascii="Arial" w:eastAsia="바탕" w:hAnsi="Arial" w:cs="Arial"/>
                <w:bCs/>
                <w:vertAlign w:val="subscript"/>
                <w:lang w:eastAsia="zh-CN"/>
              </w:rPr>
              <w:t>R2D</w:t>
            </w:r>
            <w:r w:rsidRPr="00C82E9A">
              <w:rPr>
                <w:rFonts w:ascii="Arial" w:eastAsia="바탕" w:hAnsi="Arial" w:cs="Arial"/>
                <w:bCs/>
                <w:lang w:eastAsia="zh-CN"/>
              </w:rPr>
              <w:t xml:space="preserve"> following a R2D transmission is determined based on the control information in the R2D transmission, where T</w:t>
            </w:r>
            <w:r w:rsidRPr="00C82E9A">
              <w:rPr>
                <w:rFonts w:ascii="Arial" w:eastAsia="바탕" w:hAnsi="Arial" w:cs="Arial"/>
                <w:bCs/>
                <w:vertAlign w:val="subscript"/>
                <w:lang w:eastAsia="zh-CN"/>
              </w:rPr>
              <w:t xml:space="preserve">R2D </w:t>
            </w:r>
            <w:r w:rsidRPr="00C82E9A">
              <w:rPr>
                <w:rFonts w:ascii="Arial" w:eastAsia="바탕" w:hAnsi="Arial" w:cs="Arial"/>
                <w:bCs/>
                <w:lang w:eastAsia="zh-CN"/>
              </w:rPr>
              <w:sym w:font="Symbol" w:char="F0B3"/>
            </w:r>
            <w:r w:rsidRPr="00C82E9A">
              <w:rPr>
                <w:rFonts w:ascii="Arial" w:eastAsia="Microsoft YaHei UI" w:hAnsi="Arial" w:cs="Arial"/>
                <w:bCs/>
                <w:lang w:eastAsia="zh-CN"/>
              </w:rPr>
              <w:t xml:space="preserve"> </w:t>
            </w:r>
            <w:r w:rsidRPr="00C82E9A">
              <w:rPr>
                <w:rFonts w:ascii="Arial" w:eastAsia="바탕" w:hAnsi="Arial" w:cs="Arial"/>
                <w:bCs/>
                <w:lang w:eastAsia="zh-CN"/>
              </w:rPr>
              <w:t>T</w:t>
            </w:r>
            <w:r w:rsidRPr="00C82E9A">
              <w:rPr>
                <w:rFonts w:ascii="Arial" w:eastAsia="바탕" w:hAnsi="Arial" w:cs="Arial"/>
                <w:bCs/>
                <w:vertAlign w:val="subscript"/>
                <w:lang w:eastAsia="zh-CN"/>
              </w:rPr>
              <w:t>R2D_min</w:t>
            </w:r>
          </w:p>
          <w:p w14:paraId="1ADA68AC" w14:textId="77777777" w:rsidR="00702A63" w:rsidRDefault="00702A63" w:rsidP="00702A63">
            <w:pPr>
              <w:pStyle w:val="ListParagraph"/>
              <w:numPr>
                <w:ilvl w:val="1"/>
                <w:numId w:val="7"/>
              </w:numPr>
              <w:overflowPunct/>
              <w:autoSpaceDE/>
              <w:autoSpaceDN/>
              <w:snapToGrid w:val="0"/>
              <w:spacing w:after="0"/>
              <w:ind w:leftChars="253" w:left="926" w:firstLineChars="0"/>
              <w:jc w:val="both"/>
              <w:textAlignment w:val="auto"/>
              <w:rPr>
                <w:bCs/>
                <w:lang w:val="en-US" w:eastAsia="zh-CN"/>
              </w:rPr>
            </w:pPr>
            <w:r w:rsidRPr="00C82E9A">
              <w:rPr>
                <w:rFonts w:ascii="Arial" w:hAnsi="Arial" w:cs="Arial"/>
                <w:bCs/>
                <w:lang w:val="en-US" w:eastAsia="zh-CN"/>
              </w:rPr>
              <w:t>FFS the maximum value(s) for T</w:t>
            </w:r>
            <w:r w:rsidRPr="00C82E9A">
              <w:rPr>
                <w:rFonts w:ascii="Arial" w:hAnsi="Arial" w:cs="Arial"/>
                <w:bCs/>
                <w:vertAlign w:val="subscript"/>
                <w:lang w:val="en-US" w:eastAsia="zh-CN"/>
              </w:rPr>
              <w:t>R2D</w:t>
            </w:r>
          </w:p>
        </w:tc>
      </w:tr>
    </w:tbl>
    <w:p w14:paraId="6CAFD6AB" w14:textId="23CD8FAE" w:rsidR="00E8018E" w:rsidRDefault="00481D31" w:rsidP="000D6C10">
      <w:pPr>
        <w:pStyle w:val="Comments"/>
        <w:spacing w:after="240"/>
        <w:rPr>
          <w:i w:val="0"/>
          <w:iCs w:val="0"/>
          <w:noProof/>
          <w:kern w:val="0"/>
          <w:szCs w:val="20"/>
          <w:lang w:val="en-GB"/>
        </w:rPr>
      </w:pPr>
      <w:r>
        <w:rPr>
          <w:i w:val="0"/>
          <w:iCs w:val="0"/>
          <w:noProof/>
          <w:kern w:val="0"/>
          <w:szCs w:val="20"/>
          <w:lang w:val="en-GB"/>
        </w:rPr>
        <w:t xml:space="preserve">Based on the RAN1 agreement above, we understand that the reader can decide A-IoT Msg3 reception failure after a certain time duration. </w:t>
      </w:r>
      <w:r w:rsidR="00E8018E">
        <w:rPr>
          <w:i w:val="0"/>
          <w:iCs w:val="0"/>
          <w:noProof/>
          <w:kern w:val="0"/>
          <w:szCs w:val="20"/>
          <w:lang w:val="en-GB"/>
        </w:rPr>
        <w:t>When the reader detects A-IoT Msg3 reception failure</w:t>
      </w:r>
      <w:r w:rsidR="000D6C10">
        <w:rPr>
          <w:i w:val="0"/>
          <w:iCs w:val="0"/>
          <w:noProof/>
          <w:kern w:val="0"/>
          <w:szCs w:val="20"/>
          <w:lang w:val="en-GB"/>
        </w:rPr>
        <w:t xml:space="preserve"> we think that </w:t>
      </w:r>
      <w:r w:rsidR="00E8018E">
        <w:rPr>
          <w:i w:val="0"/>
          <w:iCs w:val="0"/>
          <w:noProof/>
          <w:kern w:val="0"/>
          <w:szCs w:val="20"/>
          <w:lang w:val="en-GB"/>
        </w:rPr>
        <w:t>it</w:t>
      </w:r>
      <w:r w:rsidR="000D6C10">
        <w:rPr>
          <w:i w:val="0"/>
          <w:iCs w:val="0"/>
          <w:noProof/>
          <w:kern w:val="0"/>
          <w:szCs w:val="20"/>
          <w:lang w:val="en-GB"/>
        </w:rPr>
        <w:t xml:space="preserve"> should have a mechanism that instructs the device to retransmit A-IoT Msg3 as new transmission; otherwise, </w:t>
      </w:r>
      <w:r w:rsidR="00E8018E">
        <w:rPr>
          <w:i w:val="0"/>
          <w:iCs w:val="0"/>
          <w:noProof/>
          <w:kern w:val="0"/>
          <w:szCs w:val="20"/>
          <w:lang w:val="en-GB"/>
        </w:rPr>
        <w:t>it</w:t>
      </w:r>
      <w:r w:rsidR="000D6C10">
        <w:rPr>
          <w:i w:val="0"/>
          <w:iCs w:val="0"/>
          <w:noProof/>
          <w:kern w:val="0"/>
          <w:szCs w:val="20"/>
          <w:lang w:val="en-GB"/>
        </w:rPr>
        <w:t xml:space="preserve"> has no option but to trigger new random access procedure. </w:t>
      </w:r>
      <w:r w:rsidR="00E8018E">
        <w:rPr>
          <w:i w:val="0"/>
          <w:iCs w:val="0"/>
          <w:noProof/>
          <w:kern w:val="0"/>
          <w:szCs w:val="20"/>
          <w:lang w:val="en-GB"/>
        </w:rPr>
        <w:t xml:space="preserve">Hence, we propose that the device retransmits A-IoT Msg3 as new transmission if A-IoT Msg2 including the same ID in A-IoT Msg1 is received again. </w:t>
      </w:r>
    </w:p>
    <w:p w14:paraId="68E8F6FA" w14:textId="785EB5F3" w:rsidR="008563B6" w:rsidRDefault="00702A63" w:rsidP="00E8018E">
      <w:pPr>
        <w:pStyle w:val="Comments"/>
        <w:spacing w:after="240"/>
        <w:rPr>
          <w:b/>
          <w:bCs/>
          <w:i w:val="0"/>
          <w:iCs w:val="0"/>
          <w:noProof/>
          <w:kern w:val="0"/>
          <w:szCs w:val="20"/>
          <w:lang w:val="en-GB"/>
        </w:rPr>
      </w:pPr>
      <w:r w:rsidRPr="000C3EB5">
        <w:rPr>
          <w:rFonts w:hint="eastAsia"/>
          <w:b/>
          <w:bCs/>
          <w:i w:val="0"/>
          <w:iCs w:val="0"/>
          <w:noProof/>
          <w:kern w:val="0"/>
          <w:szCs w:val="20"/>
          <w:lang w:val="en-GB"/>
        </w:rPr>
        <w:t>P</w:t>
      </w:r>
      <w:r w:rsidRPr="000C3EB5">
        <w:rPr>
          <w:b/>
          <w:bCs/>
          <w:i w:val="0"/>
          <w:iCs w:val="0"/>
          <w:noProof/>
          <w:kern w:val="0"/>
          <w:szCs w:val="20"/>
          <w:lang w:val="en-GB"/>
        </w:rPr>
        <w:t xml:space="preserve">roposal </w:t>
      </w:r>
      <w:r>
        <w:rPr>
          <w:b/>
          <w:bCs/>
          <w:i w:val="0"/>
          <w:iCs w:val="0"/>
          <w:noProof/>
          <w:kern w:val="0"/>
          <w:szCs w:val="20"/>
          <w:lang w:val="en-GB"/>
        </w:rPr>
        <w:t>5</w:t>
      </w:r>
      <w:r w:rsidRPr="000C3EB5">
        <w:rPr>
          <w:b/>
          <w:bCs/>
          <w:i w:val="0"/>
          <w:iCs w:val="0"/>
          <w:noProof/>
          <w:kern w:val="0"/>
          <w:szCs w:val="20"/>
          <w:lang w:val="en-GB"/>
        </w:rPr>
        <w:t>:</w:t>
      </w:r>
      <w:r w:rsidR="00E8018E">
        <w:rPr>
          <w:b/>
          <w:bCs/>
          <w:i w:val="0"/>
          <w:iCs w:val="0"/>
          <w:noProof/>
          <w:kern w:val="0"/>
          <w:szCs w:val="20"/>
          <w:lang w:val="en-GB"/>
        </w:rPr>
        <w:t xml:space="preserve"> The device retransmits A-IoT Msg3 as new transmission if A-IoT Msg2 including the same ID in A-IoT Msg1 is received again</w:t>
      </w:r>
      <w:r>
        <w:rPr>
          <w:b/>
          <w:bCs/>
          <w:i w:val="0"/>
          <w:iCs w:val="0"/>
          <w:noProof/>
          <w:kern w:val="0"/>
          <w:szCs w:val="20"/>
          <w:lang w:val="en-GB"/>
        </w:rPr>
        <w:t xml:space="preserve">. </w:t>
      </w:r>
    </w:p>
    <w:p w14:paraId="1174A0DC" w14:textId="0642BC1B" w:rsidR="00087C16" w:rsidRDefault="00F1761E" w:rsidP="000D6C10">
      <w:pPr>
        <w:pStyle w:val="Comments"/>
        <w:spacing w:after="240"/>
        <w:rPr>
          <w:i w:val="0"/>
          <w:iCs w:val="0"/>
          <w:noProof/>
          <w:kern w:val="0"/>
          <w:szCs w:val="20"/>
          <w:lang w:val="en-GB"/>
        </w:rPr>
      </w:pPr>
      <w:r>
        <w:rPr>
          <w:rFonts w:hint="eastAsia"/>
          <w:i w:val="0"/>
          <w:iCs w:val="0"/>
          <w:noProof/>
          <w:kern w:val="0"/>
          <w:szCs w:val="20"/>
          <w:lang w:val="en-GB"/>
        </w:rPr>
        <w:t>I</w:t>
      </w:r>
      <w:r>
        <w:rPr>
          <w:i w:val="0"/>
          <w:iCs w:val="0"/>
          <w:noProof/>
          <w:kern w:val="0"/>
          <w:szCs w:val="20"/>
          <w:lang w:val="en-GB"/>
        </w:rPr>
        <w:t xml:space="preserve">f the reader receives A-IoT Msg3 successfully from the device, we need to discuss whether </w:t>
      </w:r>
      <w:r w:rsidR="00087C16">
        <w:rPr>
          <w:i w:val="0"/>
          <w:iCs w:val="0"/>
          <w:noProof/>
          <w:kern w:val="0"/>
          <w:szCs w:val="20"/>
          <w:lang w:val="en-GB"/>
        </w:rPr>
        <w:t xml:space="preserve">the subsequent R2D transmission is always sent in all use cases. For inventory + command use case (or command only use case if supported), the command message is directly sent to the device. Note that it could be used as an </w:t>
      </w:r>
      <w:r w:rsidR="00087C16">
        <w:rPr>
          <w:i w:val="0"/>
          <w:iCs w:val="0"/>
          <w:noProof/>
          <w:kern w:val="0"/>
          <w:szCs w:val="20"/>
          <w:lang w:val="en-GB"/>
        </w:rPr>
        <w:lastRenderedPageBreak/>
        <w:t xml:space="preserve">implicit indicator of successful transmission of A-IoT Msg3 to the device. For inventory only use case, we think that the corresponding R2D transmission needs to be sent to the device to indicate the successful transmission of A-IoT Msg3. Otherwise, the device has no idea whether the reader decided to abort the on-going 3-step contention-based random access procedure or received the A-IoT Msg3 successfully. Hence </w:t>
      </w:r>
      <w:bookmarkStart w:id="6" w:name="_Hlk174091000"/>
      <w:r w:rsidR="00087C16">
        <w:rPr>
          <w:i w:val="0"/>
          <w:iCs w:val="0"/>
          <w:noProof/>
          <w:kern w:val="0"/>
          <w:szCs w:val="20"/>
          <w:lang w:val="en-GB"/>
        </w:rPr>
        <w:t xml:space="preserve">we think that the corresponding R2D transmission following A-IoT Msg3 is always needed. </w:t>
      </w:r>
    </w:p>
    <w:p w14:paraId="176BBC32" w14:textId="15F7D168" w:rsidR="008375D2" w:rsidRDefault="00F1761E" w:rsidP="008375D2">
      <w:pPr>
        <w:pStyle w:val="Comments"/>
        <w:spacing w:after="240"/>
        <w:rPr>
          <w:i w:val="0"/>
          <w:iCs w:val="0"/>
          <w:noProof/>
          <w:kern w:val="0"/>
          <w:szCs w:val="20"/>
          <w:lang w:val="en-GB"/>
        </w:rPr>
      </w:pPr>
      <w:bookmarkStart w:id="7" w:name="_Hlk174090987"/>
      <w:r w:rsidRPr="00F1761E">
        <w:rPr>
          <w:rFonts w:hint="eastAsia"/>
          <w:b/>
          <w:bCs/>
          <w:i w:val="0"/>
          <w:iCs w:val="0"/>
          <w:noProof/>
          <w:kern w:val="0"/>
          <w:szCs w:val="20"/>
          <w:lang w:val="en-GB"/>
        </w:rPr>
        <w:t>P</w:t>
      </w:r>
      <w:r w:rsidRPr="00F1761E">
        <w:rPr>
          <w:b/>
          <w:bCs/>
          <w:i w:val="0"/>
          <w:iCs w:val="0"/>
          <w:noProof/>
          <w:kern w:val="0"/>
          <w:szCs w:val="20"/>
          <w:lang w:val="en-GB"/>
        </w:rPr>
        <w:t>roposal 6:</w:t>
      </w:r>
      <w:r w:rsidR="00FF36EC">
        <w:rPr>
          <w:b/>
          <w:bCs/>
          <w:i w:val="0"/>
          <w:iCs w:val="0"/>
          <w:noProof/>
          <w:kern w:val="0"/>
          <w:szCs w:val="20"/>
          <w:lang w:val="en-GB"/>
        </w:rPr>
        <w:t xml:space="preserve"> The device considers A-IoT Msg3 transm</w:t>
      </w:r>
      <w:r w:rsidR="00E974A8">
        <w:rPr>
          <w:b/>
          <w:bCs/>
          <w:i w:val="0"/>
          <w:iCs w:val="0"/>
          <w:noProof/>
          <w:kern w:val="0"/>
          <w:szCs w:val="20"/>
          <w:lang w:val="en-GB"/>
        </w:rPr>
        <w:t>i</w:t>
      </w:r>
      <w:r w:rsidR="00FF36EC">
        <w:rPr>
          <w:b/>
          <w:bCs/>
          <w:i w:val="0"/>
          <w:iCs w:val="0"/>
          <w:noProof/>
          <w:kern w:val="0"/>
          <w:szCs w:val="20"/>
          <w:lang w:val="en-GB"/>
        </w:rPr>
        <w:t xml:space="preserve">ssion as successful </w:t>
      </w:r>
      <w:r w:rsidR="00BC1297">
        <w:rPr>
          <w:b/>
          <w:bCs/>
          <w:i w:val="0"/>
          <w:iCs w:val="0"/>
          <w:noProof/>
          <w:kern w:val="0"/>
          <w:szCs w:val="20"/>
          <w:lang w:val="en-GB"/>
        </w:rPr>
        <w:t xml:space="preserve">if </w:t>
      </w:r>
      <w:r w:rsidR="00F1011C">
        <w:rPr>
          <w:b/>
          <w:bCs/>
          <w:i w:val="0"/>
          <w:iCs w:val="0"/>
          <w:noProof/>
          <w:kern w:val="0"/>
          <w:szCs w:val="20"/>
          <w:lang w:val="en-GB"/>
        </w:rPr>
        <w:t xml:space="preserve">the subsequent R2D </w:t>
      </w:r>
      <w:r w:rsidR="00087C16">
        <w:rPr>
          <w:b/>
          <w:bCs/>
          <w:i w:val="0"/>
          <w:iCs w:val="0"/>
          <w:noProof/>
          <w:kern w:val="0"/>
          <w:szCs w:val="20"/>
          <w:lang w:val="en-GB"/>
        </w:rPr>
        <w:t>transmission</w:t>
      </w:r>
      <w:r w:rsidR="00F1011C">
        <w:rPr>
          <w:b/>
          <w:bCs/>
          <w:i w:val="0"/>
          <w:iCs w:val="0"/>
          <w:noProof/>
          <w:kern w:val="0"/>
          <w:szCs w:val="20"/>
          <w:lang w:val="en-GB"/>
        </w:rPr>
        <w:t xml:space="preserve"> </w:t>
      </w:r>
      <w:r w:rsidR="008375D2">
        <w:rPr>
          <w:b/>
          <w:bCs/>
          <w:i w:val="0"/>
          <w:iCs w:val="0"/>
          <w:noProof/>
          <w:kern w:val="0"/>
          <w:szCs w:val="20"/>
          <w:lang w:val="en-GB"/>
        </w:rPr>
        <w:t xml:space="preserve">to this device </w:t>
      </w:r>
      <w:r w:rsidR="00F1011C">
        <w:rPr>
          <w:b/>
          <w:bCs/>
          <w:i w:val="0"/>
          <w:iCs w:val="0"/>
          <w:noProof/>
          <w:kern w:val="0"/>
          <w:szCs w:val="20"/>
          <w:lang w:val="en-GB"/>
        </w:rPr>
        <w:t>is received. Subsequent R2</w:t>
      </w:r>
      <w:r w:rsidR="00087C16">
        <w:rPr>
          <w:b/>
          <w:bCs/>
          <w:i w:val="0"/>
          <w:iCs w:val="0"/>
          <w:noProof/>
          <w:kern w:val="0"/>
          <w:szCs w:val="20"/>
          <w:lang w:val="en-GB"/>
        </w:rPr>
        <w:t xml:space="preserve">D transmission is either for sending the command or for indicating </w:t>
      </w:r>
      <w:r w:rsidR="00087C16" w:rsidRPr="00087C16">
        <w:rPr>
          <w:b/>
          <w:bCs/>
          <w:i w:val="0"/>
          <w:iCs w:val="0"/>
          <w:noProof/>
          <w:kern w:val="0"/>
          <w:szCs w:val="20"/>
          <w:lang w:val="en-GB"/>
        </w:rPr>
        <w:t>the successful transmission of A-IoT Msg3.</w:t>
      </w:r>
      <w:r w:rsidR="00087C16">
        <w:rPr>
          <w:rFonts w:hint="eastAsia"/>
          <w:b/>
          <w:bCs/>
          <w:i w:val="0"/>
          <w:iCs w:val="0"/>
          <w:noProof/>
          <w:kern w:val="0"/>
          <w:szCs w:val="20"/>
          <w:lang w:val="en-GB"/>
        </w:rPr>
        <w:t xml:space="preserve"> </w:t>
      </w:r>
      <w:bookmarkEnd w:id="6"/>
      <w:bookmarkEnd w:id="7"/>
    </w:p>
    <w:p w14:paraId="13A06716" w14:textId="22905DD0" w:rsidR="003832AC" w:rsidRDefault="00002233" w:rsidP="008375D2">
      <w:pPr>
        <w:pStyle w:val="Comments"/>
        <w:spacing w:after="240"/>
        <w:rPr>
          <w:i w:val="0"/>
          <w:iCs w:val="0"/>
          <w:noProof/>
          <w:kern w:val="0"/>
          <w:szCs w:val="20"/>
          <w:lang w:val="en-GB"/>
        </w:rPr>
      </w:pPr>
      <w:r>
        <w:rPr>
          <w:i w:val="0"/>
          <w:iCs w:val="0"/>
          <w:noProof/>
          <w:kern w:val="0"/>
          <w:szCs w:val="20"/>
          <w:lang w:val="en-GB"/>
        </w:rPr>
        <w:t>In 2-step contention-based random access procedure,</w:t>
      </w:r>
      <w:r w:rsidR="00AD1F47">
        <w:rPr>
          <w:i w:val="0"/>
          <w:iCs w:val="0"/>
          <w:noProof/>
          <w:kern w:val="0"/>
          <w:szCs w:val="20"/>
          <w:lang w:val="en-GB"/>
        </w:rPr>
        <w:t xml:space="preserve"> </w:t>
      </w:r>
      <w:r>
        <w:rPr>
          <w:i w:val="0"/>
          <w:iCs w:val="0"/>
          <w:noProof/>
          <w:kern w:val="0"/>
          <w:szCs w:val="20"/>
          <w:lang w:val="en-GB"/>
        </w:rPr>
        <w:t xml:space="preserve">one remaining issue is whether an additional random ID </w:t>
      </w:r>
      <w:r w:rsidR="006A55ED">
        <w:rPr>
          <w:i w:val="0"/>
          <w:iCs w:val="0"/>
          <w:noProof/>
          <w:kern w:val="0"/>
          <w:szCs w:val="20"/>
          <w:lang w:val="en-GB"/>
        </w:rPr>
        <w:t xml:space="preserve">in A-IoT Msg1 </w:t>
      </w:r>
      <w:r>
        <w:rPr>
          <w:i w:val="0"/>
          <w:iCs w:val="0"/>
          <w:noProof/>
          <w:kern w:val="0"/>
          <w:szCs w:val="20"/>
          <w:lang w:val="en-GB"/>
        </w:rPr>
        <w:t>is needed.</w:t>
      </w:r>
      <w:r w:rsidR="003832AC">
        <w:rPr>
          <w:i w:val="0"/>
          <w:iCs w:val="0"/>
          <w:noProof/>
          <w:kern w:val="0"/>
          <w:szCs w:val="20"/>
          <w:lang w:val="en-GB"/>
        </w:rPr>
        <w:t xml:space="preserve"> Considering RAN2 assumption that the size of random ID in A-IoT Msg1 in 3-step contention-based access procedure serves contention resolution properly, we </w:t>
      </w:r>
      <w:r w:rsidR="003832AC">
        <w:rPr>
          <w:rFonts w:hint="eastAsia"/>
          <w:i w:val="0"/>
          <w:iCs w:val="0"/>
          <w:noProof/>
          <w:kern w:val="0"/>
          <w:szCs w:val="20"/>
          <w:lang w:val="en-GB"/>
        </w:rPr>
        <w:t>d</w:t>
      </w:r>
      <w:r w:rsidR="003832AC">
        <w:rPr>
          <w:i w:val="0"/>
          <w:iCs w:val="0"/>
          <w:noProof/>
          <w:kern w:val="0"/>
          <w:szCs w:val="20"/>
          <w:lang w:val="en-GB"/>
        </w:rPr>
        <w:t xml:space="preserve">o not see any compelling reason not to just reuse it. </w:t>
      </w:r>
    </w:p>
    <w:p w14:paraId="021649C8" w14:textId="0D21A73B" w:rsidR="009C468A" w:rsidRDefault="00D207B7" w:rsidP="009C468A">
      <w:pPr>
        <w:pStyle w:val="Comments"/>
        <w:spacing w:after="240"/>
        <w:rPr>
          <w:b/>
          <w:bCs/>
          <w:i w:val="0"/>
          <w:iCs w:val="0"/>
          <w:noProof/>
          <w:kern w:val="0"/>
          <w:szCs w:val="20"/>
          <w:lang w:val="en-GB"/>
        </w:rPr>
      </w:pPr>
      <w:r w:rsidRPr="00F1761E">
        <w:rPr>
          <w:rFonts w:hint="eastAsia"/>
          <w:b/>
          <w:bCs/>
          <w:i w:val="0"/>
          <w:iCs w:val="0"/>
          <w:noProof/>
          <w:kern w:val="0"/>
          <w:szCs w:val="20"/>
          <w:lang w:val="en-GB"/>
        </w:rPr>
        <w:t>P</w:t>
      </w:r>
      <w:r w:rsidRPr="00F1761E">
        <w:rPr>
          <w:b/>
          <w:bCs/>
          <w:i w:val="0"/>
          <w:iCs w:val="0"/>
          <w:noProof/>
          <w:kern w:val="0"/>
          <w:szCs w:val="20"/>
          <w:lang w:val="en-GB"/>
        </w:rPr>
        <w:t xml:space="preserve">roposal </w:t>
      </w:r>
      <w:r>
        <w:rPr>
          <w:b/>
          <w:bCs/>
          <w:i w:val="0"/>
          <w:iCs w:val="0"/>
          <w:noProof/>
          <w:kern w:val="0"/>
          <w:szCs w:val="20"/>
          <w:lang w:val="en-GB"/>
        </w:rPr>
        <w:t>7</w:t>
      </w:r>
      <w:r w:rsidRPr="00F1761E">
        <w:rPr>
          <w:b/>
          <w:bCs/>
          <w:i w:val="0"/>
          <w:iCs w:val="0"/>
          <w:noProof/>
          <w:kern w:val="0"/>
          <w:szCs w:val="20"/>
          <w:lang w:val="en-GB"/>
        </w:rPr>
        <w:t>:</w:t>
      </w:r>
      <w:r>
        <w:rPr>
          <w:b/>
          <w:bCs/>
          <w:i w:val="0"/>
          <w:iCs w:val="0"/>
          <w:noProof/>
          <w:kern w:val="0"/>
          <w:szCs w:val="20"/>
          <w:lang w:val="en-GB"/>
        </w:rPr>
        <w:t xml:space="preserve"> For 2-step contention-based random access procedure, the device </w:t>
      </w:r>
      <w:r w:rsidR="009C468A">
        <w:rPr>
          <w:b/>
          <w:bCs/>
          <w:i w:val="0"/>
          <w:iCs w:val="0"/>
          <w:noProof/>
          <w:kern w:val="0"/>
          <w:szCs w:val="20"/>
          <w:lang w:val="en-GB"/>
        </w:rPr>
        <w:t xml:space="preserve">sends an additional randomly generated 16-bit ID in A-IoT Msg1, which is independent of device ID.  </w:t>
      </w:r>
    </w:p>
    <w:p w14:paraId="7761B8D2" w14:textId="1991860F" w:rsidR="00D207B7" w:rsidRDefault="00D207B7" w:rsidP="008375D2">
      <w:pPr>
        <w:pStyle w:val="Comments"/>
        <w:spacing w:after="240"/>
        <w:rPr>
          <w:i w:val="0"/>
          <w:iCs w:val="0"/>
          <w:noProof/>
          <w:kern w:val="0"/>
          <w:szCs w:val="20"/>
          <w:lang w:val="en-GB"/>
        </w:rPr>
      </w:pPr>
      <w:r>
        <w:rPr>
          <w:i w:val="0"/>
          <w:iCs w:val="0"/>
          <w:noProof/>
          <w:kern w:val="0"/>
          <w:szCs w:val="20"/>
          <w:lang w:val="en-GB"/>
        </w:rPr>
        <w:t xml:space="preserve">Similar to 3-step contention-based random access procedure, A-IoT Msg2 </w:t>
      </w:r>
      <w:r w:rsidR="00541FAE">
        <w:rPr>
          <w:rFonts w:hint="eastAsia"/>
          <w:i w:val="0"/>
          <w:iCs w:val="0"/>
          <w:noProof/>
          <w:kern w:val="0"/>
          <w:szCs w:val="20"/>
          <w:lang w:val="en-GB"/>
        </w:rPr>
        <w:t xml:space="preserve">is </w:t>
      </w:r>
      <w:r w:rsidR="00541FAE">
        <w:rPr>
          <w:i w:val="0"/>
          <w:iCs w:val="0"/>
          <w:noProof/>
          <w:kern w:val="0"/>
          <w:szCs w:val="20"/>
          <w:lang w:val="en-GB"/>
        </w:rPr>
        <w:t xml:space="preserve">needed </w:t>
      </w:r>
      <w:r>
        <w:rPr>
          <w:i w:val="0"/>
          <w:iCs w:val="0"/>
          <w:noProof/>
          <w:kern w:val="0"/>
          <w:szCs w:val="20"/>
          <w:lang w:val="en-GB"/>
        </w:rPr>
        <w:t xml:space="preserve">for contention resolution purpose. But we think that it is not always sent </w:t>
      </w:r>
      <w:r w:rsidR="00541FAE">
        <w:rPr>
          <w:i w:val="0"/>
          <w:iCs w:val="0"/>
          <w:noProof/>
          <w:kern w:val="0"/>
          <w:szCs w:val="20"/>
          <w:lang w:val="en-GB"/>
        </w:rPr>
        <w:t>to the device i.e.</w:t>
      </w:r>
      <w:r>
        <w:rPr>
          <w:i w:val="0"/>
          <w:iCs w:val="0"/>
          <w:noProof/>
          <w:kern w:val="0"/>
          <w:szCs w:val="20"/>
          <w:lang w:val="en-GB"/>
        </w:rPr>
        <w:t xml:space="preserve"> the reader directly sends the command message</w:t>
      </w:r>
      <w:r w:rsidR="001B60E2">
        <w:rPr>
          <w:i w:val="0"/>
          <w:iCs w:val="0"/>
          <w:noProof/>
          <w:kern w:val="0"/>
          <w:szCs w:val="20"/>
          <w:lang w:val="en-GB"/>
        </w:rPr>
        <w:t xml:space="preserve"> to the device</w:t>
      </w:r>
      <w:r>
        <w:rPr>
          <w:i w:val="0"/>
          <w:iCs w:val="0"/>
          <w:noProof/>
          <w:kern w:val="0"/>
          <w:szCs w:val="20"/>
          <w:lang w:val="en-GB"/>
        </w:rPr>
        <w:t xml:space="preserve">. </w:t>
      </w:r>
    </w:p>
    <w:p w14:paraId="75BFEB55" w14:textId="49260AFE" w:rsidR="00D207B7" w:rsidRDefault="00D207B7" w:rsidP="00D207B7">
      <w:pPr>
        <w:pStyle w:val="Comments"/>
        <w:rPr>
          <w:b/>
          <w:bCs/>
          <w:i w:val="0"/>
          <w:iCs w:val="0"/>
          <w:noProof/>
          <w:kern w:val="0"/>
          <w:szCs w:val="20"/>
          <w:lang w:val="en-GB"/>
        </w:rPr>
      </w:pPr>
      <w:r w:rsidRPr="00F1761E">
        <w:rPr>
          <w:rFonts w:hint="eastAsia"/>
          <w:b/>
          <w:bCs/>
          <w:i w:val="0"/>
          <w:iCs w:val="0"/>
          <w:noProof/>
          <w:kern w:val="0"/>
          <w:szCs w:val="20"/>
          <w:lang w:val="en-GB"/>
        </w:rPr>
        <w:t>P</w:t>
      </w:r>
      <w:r w:rsidRPr="00F1761E">
        <w:rPr>
          <w:b/>
          <w:bCs/>
          <w:i w:val="0"/>
          <w:iCs w:val="0"/>
          <w:noProof/>
          <w:kern w:val="0"/>
          <w:szCs w:val="20"/>
          <w:lang w:val="en-GB"/>
        </w:rPr>
        <w:t xml:space="preserve">roposal </w:t>
      </w:r>
      <w:r>
        <w:rPr>
          <w:b/>
          <w:bCs/>
          <w:i w:val="0"/>
          <w:iCs w:val="0"/>
          <w:noProof/>
          <w:kern w:val="0"/>
          <w:szCs w:val="20"/>
          <w:lang w:val="en-GB"/>
        </w:rPr>
        <w:t>8</w:t>
      </w:r>
      <w:r w:rsidRPr="00F1761E">
        <w:rPr>
          <w:b/>
          <w:bCs/>
          <w:i w:val="0"/>
          <w:iCs w:val="0"/>
          <w:noProof/>
          <w:kern w:val="0"/>
          <w:szCs w:val="20"/>
          <w:lang w:val="en-GB"/>
        </w:rPr>
        <w:t>:</w:t>
      </w:r>
      <w:r>
        <w:rPr>
          <w:b/>
          <w:bCs/>
          <w:i w:val="0"/>
          <w:iCs w:val="0"/>
          <w:noProof/>
          <w:kern w:val="0"/>
          <w:szCs w:val="20"/>
          <w:lang w:val="en-GB"/>
        </w:rPr>
        <w:t xml:space="preserve"> For 2-step contention-based random access procedure, the device </w:t>
      </w:r>
      <w:r w:rsidR="001B60E2">
        <w:rPr>
          <w:b/>
          <w:bCs/>
          <w:i w:val="0"/>
          <w:iCs w:val="0"/>
          <w:noProof/>
          <w:kern w:val="0"/>
          <w:szCs w:val="20"/>
          <w:lang w:val="en-GB"/>
        </w:rPr>
        <w:t xml:space="preserve">considers the contention resolution as </w:t>
      </w:r>
      <w:r>
        <w:rPr>
          <w:b/>
          <w:bCs/>
          <w:i w:val="0"/>
          <w:iCs w:val="0"/>
          <w:noProof/>
          <w:kern w:val="0"/>
          <w:szCs w:val="20"/>
          <w:lang w:val="en-GB"/>
        </w:rPr>
        <w:t xml:space="preserve">successful if the A-IoT Msg2 including the same random ID in A-IOT Msg1 is received or </w:t>
      </w:r>
      <w:r w:rsidR="00541FAE">
        <w:rPr>
          <w:b/>
          <w:bCs/>
          <w:i w:val="0"/>
          <w:iCs w:val="0"/>
          <w:noProof/>
          <w:kern w:val="0"/>
          <w:szCs w:val="20"/>
          <w:lang w:val="en-GB"/>
        </w:rPr>
        <w:t xml:space="preserve">the </w:t>
      </w:r>
      <w:r>
        <w:rPr>
          <w:b/>
          <w:bCs/>
          <w:i w:val="0"/>
          <w:iCs w:val="0"/>
          <w:noProof/>
          <w:kern w:val="0"/>
          <w:szCs w:val="20"/>
          <w:lang w:val="en-GB"/>
        </w:rPr>
        <w:t xml:space="preserve">command </w:t>
      </w:r>
      <w:r w:rsidR="00087C16">
        <w:rPr>
          <w:b/>
          <w:bCs/>
          <w:i w:val="0"/>
          <w:iCs w:val="0"/>
          <w:noProof/>
          <w:kern w:val="0"/>
          <w:szCs w:val="20"/>
          <w:lang w:val="en-GB"/>
        </w:rPr>
        <w:t xml:space="preserve">to this device </w:t>
      </w:r>
      <w:r w:rsidR="00541FAE">
        <w:rPr>
          <w:b/>
          <w:bCs/>
          <w:i w:val="0"/>
          <w:iCs w:val="0"/>
          <w:noProof/>
          <w:kern w:val="0"/>
          <w:szCs w:val="20"/>
          <w:lang w:val="en-GB"/>
        </w:rPr>
        <w:t xml:space="preserve">is </w:t>
      </w:r>
      <w:r>
        <w:rPr>
          <w:b/>
          <w:bCs/>
          <w:i w:val="0"/>
          <w:iCs w:val="0"/>
          <w:noProof/>
          <w:kern w:val="0"/>
          <w:szCs w:val="20"/>
          <w:lang w:val="en-GB"/>
        </w:rPr>
        <w:t xml:space="preserve">received. </w:t>
      </w:r>
    </w:p>
    <w:bookmarkEnd w:id="4"/>
    <w:bookmarkEnd w:id="5"/>
    <w:p w14:paraId="037D1220" w14:textId="77777777" w:rsidR="00A90445" w:rsidRDefault="00A90445" w:rsidP="008375D2">
      <w:pPr>
        <w:pStyle w:val="Heading1"/>
        <w:numPr>
          <w:ilvl w:val="0"/>
          <w:numId w:val="0"/>
        </w:numPr>
        <w:ind w:left="533" w:hanging="533"/>
        <w:rPr>
          <w:rFonts w:eastAsia="맑은 고딕"/>
          <w:lang w:eastAsia="ko-KR"/>
        </w:rPr>
      </w:pPr>
      <w:r>
        <w:rPr>
          <w:rFonts w:eastAsia="맑은 고딕" w:hint="eastAsia"/>
          <w:lang w:eastAsia="ko-KR"/>
        </w:rPr>
        <w:t>3</w:t>
      </w:r>
      <w:r>
        <w:rPr>
          <w:rFonts w:eastAsia="맑은 고딕" w:hint="eastAsia"/>
          <w:lang w:eastAsia="ko-KR"/>
        </w:rPr>
        <w:tab/>
        <w:t>Conclusion</w:t>
      </w:r>
    </w:p>
    <w:p w14:paraId="0104EE48" w14:textId="0062E8B3" w:rsidR="00A90445" w:rsidRDefault="00A90445" w:rsidP="00A90445">
      <w:pPr>
        <w:rPr>
          <w:rFonts w:ascii="Arial" w:eastAsia="맑은 고딕" w:hAnsi="Arial" w:cs="Arial"/>
          <w:lang w:eastAsia="ko-KR"/>
        </w:rPr>
      </w:pPr>
      <w:r>
        <w:rPr>
          <w:rFonts w:ascii="Arial" w:eastAsia="맑은 고딕" w:hAnsi="Arial" w:cs="Arial" w:hint="eastAsia"/>
          <w:lang w:eastAsia="ko-KR"/>
        </w:rPr>
        <w:t xml:space="preserve">Based </w:t>
      </w:r>
      <w:r>
        <w:rPr>
          <w:rFonts w:ascii="Arial" w:eastAsia="맑은 고딕" w:hAnsi="Arial" w:cs="Arial"/>
          <w:lang w:eastAsia="ko-KR"/>
        </w:rPr>
        <w:t xml:space="preserve">on above, </w:t>
      </w:r>
      <w:r w:rsidRPr="00222201">
        <w:rPr>
          <w:rFonts w:ascii="Arial" w:eastAsia="맑은 고딕" w:hAnsi="Arial" w:cs="Arial"/>
          <w:lang w:eastAsia="ko-KR"/>
        </w:rPr>
        <w:t>RAN2 is requested to discuss and ag</w:t>
      </w:r>
      <w:r>
        <w:rPr>
          <w:rFonts w:ascii="Arial" w:eastAsia="맑은 고딕" w:hAnsi="Arial" w:cs="Arial"/>
          <w:lang w:eastAsia="ko-KR"/>
        </w:rPr>
        <w:t>ree on the following proposals:</w:t>
      </w:r>
    </w:p>
    <w:p w14:paraId="40B4C385" w14:textId="77777777" w:rsidR="008375D2" w:rsidRDefault="008375D2" w:rsidP="008375D2">
      <w:pPr>
        <w:pStyle w:val="Comments"/>
        <w:spacing w:after="240"/>
        <w:rPr>
          <w:b/>
          <w:bCs/>
          <w:i w:val="0"/>
          <w:iCs w:val="0"/>
          <w:noProof/>
          <w:kern w:val="0"/>
          <w:szCs w:val="20"/>
          <w:lang w:val="en-GB"/>
        </w:rPr>
      </w:pPr>
      <w:r w:rsidRPr="0047323F">
        <w:rPr>
          <w:b/>
          <w:bCs/>
          <w:i w:val="0"/>
          <w:iCs w:val="0"/>
          <w:noProof/>
          <w:kern w:val="0"/>
          <w:szCs w:val="20"/>
          <w:lang w:val="en-GB"/>
        </w:rPr>
        <w:t xml:space="preserve">Proposal 1: </w:t>
      </w:r>
      <w:r>
        <w:rPr>
          <w:b/>
          <w:bCs/>
          <w:i w:val="0"/>
          <w:iCs w:val="0"/>
          <w:noProof/>
          <w:kern w:val="0"/>
          <w:szCs w:val="20"/>
          <w:lang w:val="en-GB"/>
        </w:rPr>
        <w:t xml:space="preserve">For contention-based access procedure, the reader provides the total number of access occasions to the devices, from which each device randomly selects one access occasion for A-IoT Msg1 transmission. FFS on detailed configuration. </w:t>
      </w:r>
    </w:p>
    <w:p w14:paraId="13810858" w14:textId="77777777" w:rsidR="008375D2" w:rsidRDefault="008375D2" w:rsidP="008375D2">
      <w:pPr>
        <w:pStyle w:val="Comments"/>
        <w:spacing w:after="240"/>
        <w:rPr>
          <w:b/>
          <w:bCs/>
          <w:i w:val="0"/>
          <w:iCs w:val="0"/>
          <w:noProof/>
          <w:kern w:val="0"/>
          <w:szCs w:val="20"/>
          <w:lang w:val="en-GB"/>
        </w:rPr>
      </w:pPr>
      <w:r w:rsidRPr="0047323F">
        <w:rPr>
          <w:rFonts w:hint="eastAsia"/>
          <w:b/>
          <w:bCs/>
          <w:i w:val="0"/>
          <w:iCs w:val="0"/>
          <w:noProof/>
          <w:kern w:val="0"/>
          <w:szCs w:val="20"/>
          <w:lang w:val="en-GB"/>
        </w:rPr>
        <w:t>P</w:t>
      </w:r>
      <w:r w:rsidRPr="0047323F">
        <w:rPr>
          <w:b/>
          <w:bCs/>
          <w:i w:val="0"/>
          <w:iCs w:val="0"/>
          <w:noProof/>
          <w:kern w:val="0"/>
          <w:szCs w:val="20"/>
          <w:lang w:val="en-GB"/>
        </w:rPr>
        <w:t>roposal 2:</w:t>
      </w:r>
      <w:r>
        <w:rPr>
          <w:b/>
          <w:bCs/>
          <w:i w:val="0"/>
          <w:iCs w:val="0"/>
          <w:noProof/>
          <w:kern w:val="0"/>
          <w:szCs w:val="20"/>
          <w:lang w:val="en-GB"/>
        </w:rPr>
        <w:t xml:space="preserve"> For contention-based access procedure, the reader explicitly indicates the starting point of each access occasion to the devices by R2D signalling for A-IoT Msg1 transmission. </w:t>
      </w:r>
    </w:p>
    <w:p w14:paraId="5640A827" w14:textId="77777777" w:rsidR="008375D2" w:rsidRDefault="008375D2" w:rsidP="008375D2">
      <w:pPr>
        <w:pStyle w:val="Comments"/>
        <w:spacing w:after="240"/>
        <w:rPr>
          <w:b/>
          <w:bCs/>
          <w:i w:val="0"/>
          <w:iCs w:val="0"/>
          <w:noProof/>
          <w:kern w:val="0"/>
          <w:szCs w:val="20"/>
          <w:lang w:val="en-GB"/>
        </w:rPr>
      </w:pPr>
      <w:r w:rsidRPr="0047323F">
        <w:rPr>
          <w:rFonts w:hint="eastAsia"/>
          <w:b/>
          <w:bCs/>
          <w:i w:val="0"/>
          <w:iCs w:val="0"/>
          <w:noProof/>
          <w:kern w:val="0"/>
          <w:szCs w:val="20"/>
          <w:lang w:val="en-GB"/>
        </w:rPr>
        <w:t>P</w:t>
      </w:r>
      <w:r w:rsidRPr="0047323F">
        <w:rPr>
          <w:b/>
          <w:bCs/>
          <w:i w:val="0"/>
          <w:iCs w:val="0"/>
          <w:noProof/>
          <w:kern w:val="0"/>
          <w:szCs w:val="20"/>
          <w:lang w:val="en-GB"/>
        </w:rPr>
        <w:t xml:space="preserve">roposal 3: </w:t>
      </w:r>
      <w:r>
        <w:rPr>
          <w:b/>
          <w:bCs/>
          <w:i w:val="0"/>
          <w:iCs w:val="0"/>
          <w:noProof/>
          <w:kern w:val="0"/>
          <w:szCs w:val="20"/>
          <w:lang w:val="en-GB"/>
        </w:rPr>
        <w:t xml:space="preserve">For 3-step contention-based random access procedure, the size of an ID in A-IoT Msg1 is 16-bit. </w:t>
      </w:r>
    </w:p>
    <w:p w14:paraId="08204196" w14:textId="77777777" w:rsidR="008375D2" w:rsidRDefault="008375D2" w:rsidP="008375D2">
      <w:pPr>
        <w:pStyle w:val="Comments"/>
        <w:spacing w:after="240"/>
        <w:rPr>
          <w:b/>
          <w:bCs/>
          <w:i w:val="0"/>
          <w:iCs w:val="0"/>
          <w:noProof/>
          <w:kern w:val="0"/>
          <w:szCs w:val="20"/>
          <w:lang w:val="en-GB"/>
        </w:rPr>
      </w:pPr>
      <w:r w:rsidRPr="000C3EB5">
        <w:rPr>
          <w:rFonts w:hint="eastAsia"/>
          <w:b/>
          <w:bCs/>
          <w:i w:val="0"/>
          <w:iCs w:val="0"/>
          <w:noProof/>
          <w:kern w:val="0"/>
          <w:szCs w:val="20"/>
          <w:lang w:val="en-GB"/>
        </w:rPr>
        <w:t>P</w:t>
      </w:r>
      <w:r w:rsidRPr="000C3EB5">
        <w:rPr>
          <w:b/>
          <w:bCs/>
          <w:i w:val="0"/>
          <w:iCs w:val="0"/>
          <w:noProof/>
          <w:kern w:val="0"/>
          <w:szCs w:val="20"/>
          <w:lang w:val="en-GB"/>
        </w:rPr>
        <w:t>roposal 4:</w:t>
      </w:r>
      <w:r>
        <w:rPr>
          <w:b/>
          <w:bCs/>
          <w:i w:val="0"/>
          <w:iCs w:val="0"/>
          <w:noProof/>
          <w:kern w:val="0"/>
          <w:szCs w:val="20"/>
          <w:lang w:val="en-GB"/>
        </w:rPr>
        <w:t xml:space="preserve"> For 3-step contention-based random access procedure, the device randomly generates 16-bit ID in A-IoT Msg1, which is independent of device ID. </w:t>
      </w:r>
    </w:p>
    <w:p w14:paraId="4E527BC1" w14:textId="77777777" w:rsidR="008375D2" w:rsidRDefault="008375D2" w:rsidP="008375D2">
      <w:pPr>
        <w:pStyle w:val="Comments"/>
        <w:spacing w:after="240"/>
        <w:rPr>
          <w:b/>
          <w:bCs/>
          <w:i w:val="0"/>
          <w:iCs w:val="0"/>
          <w:noProof/>
          <w:kern w:val="0"/>
          <w:szCs w:val="20"/>
          <w:lang w:val="en-GB"/>
        </w:rPr>
      </w:pPr>
      <w:r w:rsidRPr="000C3EB5">
        <w:rPr>
          <w:rFonts w:hint="eastAsia"/>
          <w:b/>
          <w:bCs/>
          <w:i w:val="0"/>
          <w:iCs w:val="0"/>
          <w:noProof/>
          <w:kern w:val="0"/>
          <w:szCs w:val="20"/>
          <w:lang w:val="en-GB"/>
        </w:rPr>
        <w:t>P</w:t>
      </w:r>
      <w:r w:rsidRPr="000C3EB5">
        <w:rPr>
          <w:b/>
          <w:bCs/>
          <w:i w:val="0"/>
          <w:iCs w:val="0"/>
          <w:noProof/>
          <w:kern w:val="0"/>
          <w:szCs w:val="20"/>
          <w:lang w:val="en-GB"/>
        </w:rPr>
        <w:t xml:space="preserve">roposal </w:t>
      </w:r>
      <w:r>
        <w:rPr>
          <w:b/>
          <w:bCs/>
          <w:i w:val="0"/>
          <w:iCs w:val="0"/>
          <w:noProof/>
          <w:kern w:val="0"/>
          <w:szCs w:val="20"/>
          <w:lang w:val="en-GB"/>
        </w:rPr>
        <w:t>5</w:t>
      </w:r>
      <w:r w:rsidRPr="000C3EB5">
        <w:rPr>
          <w:b/>
          <w:bCs/>
          <w:i w:val="0"/>
          <w:iCs w:val="0"/>
          <w:noProof/>
          <w:kern w:val="0"/>
          <w:szCs w:val="20"/>
          <w:lang w:val="en-GB"/>
        </w:rPr>
        <w:t>:</w:t>
      </w:r>
      <w:r>
        <w:rPr>
          <w:b/>
          <w:bCs/>
          <w:i w:val="0"/>
          <w:iCs w:val="0"/>
          <w:noProof/>
          <w:kern w:val="0"/>
          <w:szCs w:val="20"/>
          <w:lang w:val="en-GB"/>
        </w:rPr>
        <w:t xml:space="preserve"> The device retransmits A-IoT Msg3 as new transmission if A-IoT Msg2 including the same ID in A-IoT Msg1 is received again. </w:t>
      </w:r>
    </w:p>
    <w:p w14:paraId="6D85CA74" w14:textId="1B1F9685" w:rsidR="008375D2" w:rsidRDefault="008375D2" w:rsidP="008375D2">
      <w:pPr>
        <w:rPr>
          <w:rFonts w:ascii="Arial" w:eastAsia="맑은 고딕" w:hAnsi="Arial" w:cs="Arial"/>
          <w:b/>
          <w:bCs/>
          <w:lang w:eastAsia="ko-KR"/>
        </w:rPr>
      </w:pPr>
      <w:r w:rsidRPr="008375D2">
        <w:rPr>
          <w:rFonts w:ascii="Arial" w:eastAsia="맑은 고딕" w:hAnsi="Arial" w:cs="Arial" w:hint="eastAsia"/>
          <w:b/>
          <w:bCs/>
          <w:lang w:eastAsia="ko-KR"/>
        </w:rPr>
        <w:t>P</w:t>
      </w:r>
      <w:r w:rsidRPr="008375D2">
        <w:rPr>
          <w:rFonts w:ascii="Arial" w:eastAsia="맑은 고딕" w:hAnsi="Arial" w:cs="Arial"/>
          <w:b/>
          <w:bCs/>
          <w:lang w:eastAsia="ko-KR"/>
        </w:rPr>
        <w:t xml:space="preserve">roposal 6: The device considers A-IoT Msg3 transmission as successful if the subsequent R2D </w:t>
      </w:r>
      <w:r w:rsidRPr="00EB7F27">
        <w:rPr>
          <w:rFonts w:ascii="Arial" w:eastAsia="맑은 고딕" w:hAnsi="Arial" w:cs="Arial"/>
          <w:b/>
          <w:bCs/>
          <w:lang w:eastAsia="ko-KR"/>
        </w:rPr>
        <w:t>transmission</w:t>
      </w:r>
      <w:r w:rsidRPr="008375D2">
        <w:rPr>
          <w:rFonts w:ascii="Arial" w:eastAsia="맑은 고딕" w:hAnsi="Arial" w:cs="Arial"/>
          <w:b/>
          <w:bCs/>
          <w:lang w:eastAsia="ko-KR"/>
        </w:rPr>
        <w:t xml:space="preserve"> </w:t>
      </w:r>
      <w:r>
        <w:rPr>
          <w:rFonts w:ascii="Arial" w:eastAsia="맑은 고딕" w:hAnsi="Arial" w:cs="Arial"/>
          <w:b/>
          <w:bCs/>
          <w:lang w:eastAsia="ko-KR"/>
        </w:rPr>
        <w:t xml:space="preserve">to this device </w:t>
      </w:r>
      <w:r w:rsidRPr="008375D2">
        <w:rPr>
          <w:rFonts w:ascii="Arial" w:eastAsia="맑은 고딕" w:hAnsi="Arial" w:cs="Arial"/>
          <w:b/>
          <w:bCs/>
          <w:lang w:eastAsia="ko-KR"/>
        </w:rPr>
        <w:t>is received. Subsequent R2</w:t>
      </w:r>
      <w:r w:rsidRPr="00EB7F27">
        <w:rPr>
          <w:rFonts w:ascii="Arial" w:eastAsia="맑은 고딕" w:hAnsi="Arial" w:cs="Arial"/>
          <w:b/>
          <w:bCs/>
          <w:lang w:eastAsia="ko-KR"/>
        </w:rPr>
        <w:t xml:space="preserve">D transmission is either for sending the command or for indicating </w:t>
      </w:r>
      <w:r w:rsidRPr="008375D2">
        <w:rPr>
          <w:rFonts w:ascii="Arial" w:eastAsia="맑은 고딕" w:hAnsi="Arial" w:cs="Arial"/>
          <w:b/>
          <w:bCs/>
          <w:lang w:eastAsia="ko-KR"/>
        </w:rPr>
        <w:t>the successful transmission of A-IoT Msg3.</w:t>
      </w:r>
    </w:p>
    <w:p w14:paraId="57E8019D" w14:textId="57D6FDB2" w:rsidR="008375D2" w:rsidRDefault="008375D2" w:rsidP="008375D2">
      <w:pPr>
        <w:pStyle w:val="Comments"/>
        <w:spacing w:after="240"/>
        <w:rPr>
          <w:b/>
          <w:bCs/>
          <w:i w:val="0"/>
          <w:iCs w:val="0"/>
          <w:noProof/>
          <w:kern w:val="0"/>
          <w:szCs w:val="20"/>
          <w:lang w:val="en-GB"/>
        </w:rPr>
      </w:pPr>
      <w:r w:rsidRPr="00F1761E">
        <w:rPr>
          <w:rFonts w:hint="eastAsia"/>
          <w:b/>
          <w:bCs/>
          <w:i w:val="0"/>
          <w:iCs w:val="0"/>
          <w:noProof/>
          <w:kern w:val="0"/>
          <w:szCs w:val="20"/>
          <w:lang w:val="en-GB"/>
        </w:rPr>
        <w:t>P</w:t>
      </w:r>
      <w:r w:rsidRPr="00F1761E">
        <w:rPr>
          <w:b/>
          <w:bCs/>
          <w:i w:val="0"/>
          <w:iCs w:val="0"/>
          <w:noProof/>
          <w:kern w:val="0"/>
          <w:szCs w:val="20"/>
          <w:lang w:val="en-GB"/>
        </w:rPr>
        <w:t xml:space="preserve">roposal </w:t>
      </w:r>
      <w:r>
        <w:rPr>
          <w:b/>
          <w:bCs/>
          <w:i w:val="0"/>
          <w:iCs w:val="0"/>
          <w:noProof/>
          <w:kern w:val="0"/>
          <w:szCs w:val="20"/>
          <w:lang w:val="en-GB"/>
        </w:rPr>
        <w:t>7</w:t>
      </w:r>
      <w:r w:rsidRPr="00F1761E">
        <w:rPr>
          <w:b/>
          <w:bCs/>
          <w:i w:val="0"/>
          <w:iCs w:val="0"/>
          <w:noProof/>
          <w:kern w:val="0"/>
          <w:szCs w:val="20"/>
          <w:lang w:val="en-GB"/>
        </w:rPr>
        <w:t>:</w:t>
      </w:r>
      <w:r>
        <w:rPr>
          <w:b/>
          <w:bCs/>
          <w:i w:val="0"/>
          <w:iCs w:val="0"/>
          <w:noProof/>
          <w:kern w:val="0"/>
          <w:szCs w:val="20"/>
          <w:lang w:val="en-GB"/>
        </w:rPr>
        <w:t xml:space="preserve"> For 2-step contention-based random access procedure, the device sends </w:t>
      </w:r>
      <w:r w:rsidR="009C468A">
        <w:rPr>
          <w:b/>
          <w:bCs/>
          <w:i w:val="0"/>
          <w:iCs w:val="0"/>
          <w:noProof/>
          <w:kern w:val="0"/>
          <w:szCs w:val="20"/>
          <w:lang w:val="en-GB"/>
        </w:rPr>
        <w:t xml:space="preserve">an additional </w:t>
      </w:r>
      <w:r>
        <w:rPr>
          <w:b/>
          <w:bCs/>
          <w:i w:val="0"/>
          <w:iCs w:val="0"/>
          <w:noProof/>
          <w:kern w:val="0"/>
          <w:szCs w:val="20"/>
          <w:lang w:val="en-GB"/>
        </w:rPr>
        <w:t xml:space="preserve">randomly generated 16-bit ID in A-IoT Msg1, which is independent of device ID. </w:t>
      </w:r>
    </w:p>
    <w:p w14:paraId="497496AB" w14:textId="77777777" w:rsidR="008375D2" w:rsidRDefault="008375D2" w:rsidP="008375D2">
      <w:pPr>
        <w:pStyle w:val="Comments"/>
        <w:rPr>
          <w:b/>
          <w:bCs/>
          <w:i w:val="0"/>
          <w:iCs w:val="0"/>
          <w:noProof/>
          <w:kern w:val="0"/>
          <w:szCs w:val="20"/>
          <w:lang w:val="en-GB"/>
        </w:rPr>
      </w:pPr>
      <w:r w:rsidRPr="00F1761E">
        <w:rPr>
          <w:rFonts w:hint="eastAsia"/>
          <w:b/>
          <w:bCs/>
          <w:i w:val="0"/>
          <w:iCs w:val="0"/>
          <w:noProof/>
          <w:kern w:val="0"/>
          <w:szCs w:val="20"/>
          <w:lang w:val="en-GB"/>
        </w:rPr>
        <w:t>P</w:t>
      </w:r>
      <w:r w:rsidRPr="00F1761E">
        <w:rPr>
          <w:b/>
          <w:bCs/>
          <w:i w:val="0"/>
          <w:iCs w:val="0"/>
          <w:noProof/>
          <w:kern w:val="0"/>
          <w:szCs w:val="20"/>
          <w:lang w:val="en-GB"/>
        </w:rPr>
        <w:t xml:space="preserve">roposal </w:t>
      </w:r>
      <w:r>
        <w:rPr>
          <w:b/>
          <w:bCs/>
          <w:i w:val="0"/>
          <w:iCs w:val="0"/>
          <w:noProof/>
          <w:kern w:val="0"/>
          <w:szCs w:val="20"/>
          <w:lang w:val="en-GB"/>
        </w:rPr>
        <w:t>8</w:t>
      </w:r>
      <w:r w:rsidRPr="00F1761E">
        <w:rPr>
          <w:b/>
          <w:bCs/>
          <w:i w:val="0"/>
          <w:iCs w:val="0"/>
          <w:noProof/>
          <w:kern w:val="0"/>
          <w:szCs w:val="20"/>
          <w:lang w:val="en-GB"/>
        </w:rPr>
        <w:t>:</w:t>
      </w:r>
      <w:r>
        <w:rPr>
          <w:b/>
          <w:bCs/>
          <w:i w:val="0"/>
          <w:iCs w:val="0"/>
          <w:noProof/>
          <w:kern w:val="0"/>
          <w:szCs w:val="20"/>
          <w:lang w:val="en-GB"/>
        </w:rPr>
        <w:t xml:space="preserve"> For 2-step contention-based random access procedure, the device considers the contention resolution as successful if the A-IoT Msg2 including the same random ID in A-IOT Msg1 is received or the command to this device is received. </w:t>
      </w:r>
    </w:p>
    <w:p w14:paraId="1D9D64B3" w14:textId="0AB02537" w:rsidR="00A90445" w:rsidRDefault="008375D2" w:rsidP="008375D2">
      <w:pPr>
        <w:pStyle w:val="Heading1"/>
        <w:numPr>
          <w:ilvl w:val="0"/>
          <w:numId w:val="0"/>
        </w:numPr>
        <w:ind w:left="533" w:hanging="533"/>
        <w:rPr>
          <w:rFonts w:eastAsia="맑은 고딕"/>
          <w:lang w:eastAsia="ko-KR"/>
        </w:rPr>
      </w:pPr>
      <w:r>
        <w:rPr>
          <w:rFonts w:eastAsia="맑은 고딕"/>
          <w:lang w:eastAsia="ko-KR"/>
        </w:rPr>
        <w:lastRenderedPageBreak/>
        <w:t>4</w:t>
      </w:r>
      <w:r w:rsidR="00A90445">
        <w:rPr>
          <w:rFonts w:eastAsia="맑은 고딕" w:hint="eastAsia"/>
          <w:lang w:eastAsia="ko-KR"/>
        </w:rPr>
        <w:tab/>
        <w:t>Reference</w:t>
      </w:r>
    </w:p>
    <w:p w14:paraId="489FB39E" w14:textId="7903E4EC" w:rsidR="00702A63" w:rsidRDefault="00A90445" w:rsidP="00DB2B2B">
      <w:pPr>
        <w:rPr>
          <w:rFonts w:ascii="Arial" w:eastAsia="MS Mincho" w:hAnsi="Arial"/>
          <w:szCs w:val="24"/>
          <w:lang w:eastAsia="en-GB"/>
        </w:rPr>
      </w:pPr>
      <w:r>
        <w:rPr>
          <w:rFonts w:ascii="Arial" w:eastAsia="맑은 고딕" w:hAnsi="Arial" w:cs="Arial"/>
          <w:lang w:eastAsia="ko-KR"/>
        </w:rPr>
        <w:t xml:space="preserve">[1] </w:t>
      </w:r>
      <w:r w:rsidRPr="00A90445">
        <w:rPr>
          <w:rFonts w:ascii="Arial" w:eastAsia="MS Mincho" w:hAnsi="Arial"/>
          <w:szCs w:val="24"/>
          <w:lang w:eastAsia="en-GB"/>
        </w:rPr>
        <w:t>R2-2405950</w:t>
      </w:r>
      <w:r w:rsidRPr="00A90445">
        <w:rPr>
          <w:rFonts w:ascii="Arial" w:eastAsia="MS Mincho" w:hAnsi="Arial"/>
          <w:szCs w:val="24"/>
          <w:lang w:eastAsia="en-GB"/>
        </w:rPr>
        <w:tab/>
        <w:t>Report of [AT126][022][AIoT] CB on 4 step RA</w:t>
      </w:r>
      <w:r>
        <w:rPr>
          <w:rFonts w:ascii="Arial" w:eastAsia="MS Mincho" w:hAnsi="Arial"/>
          <w:szCs w:val="24"/>
          <w:lang w:eastAsia="en-GB"/>
        </w:rPr>
        <w:t xml:space="preserve">, Huawei </w:t>
      </w:r>
    </w:p>
    <w:p w14:paraId="190833EF" w14:textId="54448215" w:rsidR="001B60E2" w:rsidRDefault="001B60E2" w:rsidP="008375D2">
      <w:pPr>
        <w:rPr>
          <w:rFonts w:eastAsiaTheme="minorEastAsia"/>
          <w:b/>
          <w:lang w:eastAsia="ko-KR"/>
        </w:rPr>
      </w:pPr>
    </w:p>
    <w:sectPr w:rsidR="001B60E2"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2F5E8" w14:textId="77777777" w:rsidR="0014484F" w:rsidRDefault="0014484F">
      <w:pPr>
        <w:spacing w:after="0"/>
      </w:pPr>
      <w:r>
        <w:separator/>
      </w:r>
    </w:p>
  </w:endnote>
  <w:endnote w:type="continuationSeparator" w:id="0">
    <w:p w14:paraId="7B10432F" w14:textId="77777777" w:rsidR="0014484F" w:rsidRDefault="001448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0E7E5" w14:textId="77777777" w:rsidR="0014484F" w:rsidRDefault="0014484F">
      <w:pPr>
        <w:spacing w:after="0"/>
      </w:pPr>
      <w:r>
        <w:separator/>
      </w:r>
    </w:p>
  </w:footnote>
  <w:footnote w:type="continuationSeparator" w:id="0">
    <w:p w14:paraId="1F6C650A" w14:textId="77777777" w:rsidR="0014484F" w:rsidRDefault="001448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AEF44" w14:textId="77777777" w:rsidR="00D44E98" w:rsidRDefault="00D44E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4D07CC1"/>
    <w:multiLevelType w:val="hybridMultilevel"/>
    <w:tmpl w:val="1F266996"/>
    <w:lvl w:ilvl="0" w:tplc="26560910">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93E449C"/>
    <w:multiLevelType w:val="hybridMultilevel"/>
    <w:tmpl w:val="A8809F24"/>
    <w:lvl w:ilvl="0" w:tplc="E9B8E2A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3857D8F"/>
    <w:multiLevelType w:val="hybridMultilevel"/>
    <w:tmpl w:val="D16EF20A"/>
    <w:lvl w:ilvl="0" w:tplc="74820DC0">
      <w:start w:val="2"/>
      <w:numFmt w:val="bullet"/>
      <w:lvlText w:val="-"/>
      <w:lvlJc w:val="left"/>
      <w:pPr>
        <w:ind w:left="760" w:hanging="360"/>
      </w:pPr>
      <w:rPr>
        <w:rFonts w:ascii="Times New Roman" w:eastAsiaTheme="minorEastAsia" w:hAnsi="Times New Roman" w:cs="Times New Roman" w:hint="default"/>
        <w:b w:val="0"/>
        <w:i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B4C54E3"/>
    <w:multiLevelType w:val="hybridMultilevel"/>
    <w:tmpl w:val="1F266996"/>
    <w:lvl w:ilvl="0" w:tplc="26560910">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C2C166F"/>
    <w:multiLevelType w:val="hybridMultilevel"/>
    <w:tmpl w:val="1F266996"/>
    <w:lvl w:ilvl="0" w:tplc="26560910">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D80676E"/>
    <w:multiLevelType w:val="hybridMultilevel"/>
    <w:tmpl w:val="1F266996"/>
    <w:lvl w:ilvl="0" w:tplc="26560910">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E2D57A9"/>
    <w:multiLevelType w:val="hybridMultilevel"/>
    <w:tmpl w:val="39E4430E"/>
    <w:lvl w:ilvl="0" w:tplc="C42691AE">
      <w:start w:val="2"/>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9"/>
  </w:num>
  <w:num w:numId="3">
    <w:abstractNumId w:val="8"/>
  </w:num>
  <w:num w:numId="4">
    <w:abstractNumId w:val="5"/>
  </w:num>
  <w:num w:numId="5">
    <w:abstractNumId w:val="6"/>
  </w:num>
  <w:num w:numId="6">
    <w:abstractNumId w:val="3"/>
  </w:num>
  <w:num w:numId="7">
    <w:abstractNumId w:val="2"/>
  </w:num>
  <w:num w:numId="8">
    <w:abstractNumId w:val="7"/>
  </w:num>
  <w:num w:numId="9">
    <w:abstractNumId w:val="11"/>
  </w:num>
  <w:num w:numId="10">
    <w:abstractNumId w:val="1"/>
  </w:num>
  <w:num w:numId="11">
    <w:abstractNumId w:val="10"/>
  </w:num>
  <w:num w:numId="1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IN" w:vendorID="64" w:dllVersion="6" w:nlCheck="1" w:checkStyle="1"/>
  <w:activeWritingStyle w:appName="MSWord" w:lang="en-GB" w:vendorID="64" w:dllVersion="4096" w:nlCheck="1" w:checkStyle="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669"/>
    <w:rsid w:val="000008C8"/>
    <w:rsid w:val="0000138C"/>
    <w:rsid w:val="000020A3"/>
    <w:rsid w:val="00002233"/>
    <w:rsid w:val="0000303A"/>
    <w:rsid w:val="0000347D"/>
    <w:rsid w:val="00003A29"/>
    <w:rsid w:val="00003B15"/>
    <w:rsid w:val="00003C01"/>
    <w:rsid w:val="0000488D"/>
    <w:rsid w:val="000053D2"/>
    <w:rsid w:val="00006DFE"/>
    <w:rsid w:val="00007BA4"/>
    <w:rsid w:val="00007E48"/>
    <w:rsid w:val="000101B4"/>
    <w:rsid w:val="000117EB"/>
    <w:rsid w:val="0001263F"/>
    <w:rsid w:val="00012A3B"/>
    <w:rsid w:val="00012E4E"/>
    <w:rsid w:val="000155FC"/>
    <w:rsid w:val="000156A4"/>
    <w:rsid w:val="00015C29"/>
    <w:rsid w:val="00016E30"/>
    <w:rsid w:val="0001771F"/>
    <w:rsid w:val="000222BD"/>
    <w:rsid w:val="000234DC"/>
    <w:rsid w:val="00023FE2"/>
    <w:rsid w:val="000249AC"/>
    <w:rsid w:val="000276B1"/>
    <w:rsid w:val="00027B2E"/>
    <w:rsid w:val="00027D5A"/>
    <w:rsid w:val="0003034F"/>
    <w:rsid w:val="00030538"/>
    <w:rsid w:val="00030B16"/>
    <w:rsid w:val="00031AD9"/>
    <w:rsid w:val="00032009"/>
    <w:rsid w:val="00035010"/>
    <w:rsid w:val="00035151"/>
    <w:rsid w:val="0003613A"/>
    <w:rsid w:val="00037458"/>
    <w:rsid w:val="00037B5E"/>
    <w:rsid w:val="00040B19"/>
    <w:rsid w:val="00041B7F"/>
    <w:rsid w:val="00041EE5"/>
    <w:rsid w:val="00041FFA"/>
    <w:rsid w:val="000428DF"/>
    <w:rsid w:val="000435EA"/>
    <w:rsid w:val="00045071"/>
    <w:rsid w:val="00046649"/>
    <w:rsid w:val="00050642"/>
    <w:rsid w:val="00050C70"/>
    <w:rsid w:val="00050E61"/>
    <w:rsid w:val="0005175D"/>
    <w:rsid w:val="0005192C"/>
    <w:rsid w:val="00051A37"/>
    <w:rsid w:val="00053AD7"/>
    <w:rsid w:val="00053F19"/>
    <w:rsid w:val="00055723"/>
    <w:rsid w:val="0005689C"/>
    <w:rsid w:val="00057721"/>
    <w:rsid w:val="00057793"/>
    <w:rsid w:val="000604DB"/>
    <w:rsid w:val="0006219F"/>
    <w:rsid w:val="0006249E"/>
    <w:rsid w:val="000628E4"/>
    <w:rsid w:val="00063535"/>
    <w:rsid w:val="0006407C"/>
    <w:rsid w:val="000644D6"/>
    <w:rsid w:val="00067385"/>
    <w:rsid w:val="000707BB"/>
    <w:rsid w:val="0007211B"/>
    <w:rsid w:val="000722E2"/>
    <w:rsid w:val="000724E8"/>
    <w:rsid w:val="0007282B"/>
    <w:rsid w:val="000728EA"/>
    <w:rsid w:val="000745A0"/>
    <w:rsid w:val="00075206"/>
    <w:rsid w:val="00075AA4"/>
    <w:rsid w:val="000769FF"/>
    <w:rsid w:val="0007719F"/>
    <w:rsid w:val="000778D5"/>
    <w:rsid w:val="0008048E"/>
    <w:rsid w:val="0008148A"/>
    <w:rsid w:val="00083369"/>
    <w:rsid w:val="000845B0"/>
    <w:rsid w:val="00084648"/>
    <w:rsid w:val="000857D8"/>
    <w:rsid w:val="00086043"/>
    <w:rsid w:val="00086A98"/>
    <w:rsid w:val="00086DF8"/>
    <w:rsid w:val="00087392"/>
    <w:rsid w:val="00087C16"/>
    <w:rsid w:val="00091484"/>
    <w:rsid w:val="0009318D"/>
    <w:rsid w:val="0009380B"/>
    <w:rsid w:val="00094537"/>
    <w:rsid w:val="00094629"/>
    <w:rsid w:val="00094B44"/>
    <w:rsid w:val="00094F67"/>
    <w:rsid w:val="000957CB"/>
    <w:rsid w:val="000A0C3D"/>
    <w:rsid w:val="000A0D6D"/>
    <w:rsid w:val="000A12CF"/>
    <w:rsid w:val="000A2474"/>
    <w:rsid w:val="000A3700"/>
    <w:rsid w:val="000A3831"/>
    <w:rsid w:val="000A4C69"/>
    <w:rsid w:val="000A56E7"/>
    <w:rsid w:val="000A5E1C"/>
    <w:rsid w:val="000A7239"/>
    <w:rsid w:val="000A72D4"/>
    <w:rsid w:val="000A7496"/>
    <w:rsid w:val="000A75B1"/>
    <w:rsid w:val="000A7C4F"/>
    <w:rsid w:val="000B00C9"/>
    <w:rsid w:val="000B0259"/>
    <w:rsid w:val="000B02F9"/>
    <w:rsid w:val="000B072F"/>
    <w:rsid w:val="000B133F"/>
    <w:rsid w:val="000B59E2"/>
    <w:rsid w:val="000B5D03"/>
    <w:rsid w:val="000B6473"/>
    <w:rsid w:val="000B68F3"/>
    <w:rsid w:val="000B6CFD"/>
    <w:rsid w:val="000B6FC5"/>
    <w:rsid w:val="000B7748"/>
    <w:rsid w:val="000C0440"/>
    <w:rsid w:val="000C07B8"/>
    <w:rsid w:val="000C083B"/>
    <w:rsid w:val="000C3E6E"/>
    <w:rsid w:val="000C3EB5"/>
    <w:rsid w:val="000C5A13"/>
    <w:rsid w:val="000C6CF6"/>
    <w:rsid w:val="000C7258"/>
    <w:rsid w:val="000C72AF"/>
    <w:rsid w:val="000C7A8E"/>
    <w:rsid w:val="000D131C"/>
    <w:rsid w:val="000D1AC7"/>
    <w:rsid w:val="000D2BBA"/>
    <w:rsid w:val="000D2FFA"/>
    <w:rsid w:val="000D31CE"/>
    <w:rsid w:val="000D4B5F"/>
    <w:rsid w:val="000D52D7"/>
    <w:rsid w:val="000D64D3"/>
    <w:rsid w:val="000D64FC"/>
    <w:rsid w:val="000D6C10"/>
    <w:rsid w:val="000D7265"/>
    <w:rsid w:val="000D746C"/>
    <w:rsid w:val="000D7C1B"/>
    <w:rsid w:val="000E0B68"/>
    <w:rsid w:val="000E0BD8"/>
    <w:rsid w:val="000E11E3"/>
    <w:rsid w:val="000E33BE"/>
    <w:rsid w:val="000E372B"/>
    <w:rsid w:val="000E42F9"/>
    <w:rsid w:val="000E4414"/>
    <w:rsid w:val="000F0237"/>
    <w:rsid w:val="000F0E52"/>
    <w:rsid w:val="000F153C"/>
    <w:rsid w:val="000F1FF8"/>
    <w:rsid w:val="000F25EA"/>
    <w:rsid w:val="000F34D4"/>
    <w:rsid w:val="000F48EF"/>
    <w:rsid w:val="000F4AD8"/>
    <w:rsid w:val="000F6E76"/>
    <w:rsid w:val="000F7487"/>
    <w:rsid w:val="000F74AA"/>
    <w:rsid w:val="000F74BE"/>
    <w:rsid w:val="000F7908"/>
    <w:rsid w:val="000F7CCE"/>
    <w:rsid w:val="000F7F45"/>
    <w:rsid w:val="00101B42"/>
    <w:rsid w:val="00101DF8"/>
    <w:rsid w:val="00102183"/>
    <w:rsid w:val="001024E7"/>
    <w:rsid w:val="0010292A"/>
    <w:rsid w:val="001042C0"/>
    <w:rsid w:val="00105512"/>
    <w:rsid w:val="00105F59"/>
    <w:rsid w:val="001067A8"/>
    <w:rsid w:val="00106B9B"/>
    <w:rsid w:val="001077D0"/>
    <w:rsid w:val="0011005B"/>
    <w:rsid w:val="00112005"/>
    <w:rsid w:val="0011286A"/>
    <w:rsid w:val="00113459"/>
    <w:rsid w:val="00114879"/>
    <w:rsid w:val="001149BA"/>
    <w:rsid w:val="00114A83"/>
    <w:rsid w:val="0011783D"/>
    <w:rsid w:val="0012076F"/>
    <w:rsid w:val="00120C47"/>
    <w:rsid w:val="00121CC4"/>
    <w:rsid w:val="00122BED"/>
    <w:rsid w:val="00123203"/>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ED2"/>
    <w:rsid w:val="00140328"/>
    <w:rsid w:val="001404E0"/>
    <w:rsid w:val="00140569"/>
    <w:rsid w:val="00140E1D"/>
    <w:rsid w:val="00141616"/>
    <w:rsid w:val="001418AD"/>
    <w:rsid w:val="001418B3"/>
    <w:rsid w:val="001418B9"/>
    <w:rsid w:val="00141931"/>
    <w:rsid w:val="00142196"/>
    <w:rsid w:val="00142244"/>
    <w:rsid w:val="0014484F"/>
    <w:rsid w:val="00144DB8"/>
    <w:rsid w:val="00144DE2"/>
    <w:rsid w:val="0014530D"/>
    <w:rsid w:val="00145E8E"/>
    <w:rsid w:val="00145FED"/>
    <w:rsid w:val="001471AB"/>
    <w:rsid w:val="00150662"/>
    <w:rsid w:val="00150F93"/>
    <w:rsid w:val="00151246"/>
    <w:rsid w:val="0015204F"/>
    <w:rsid w:val="00153AA1"/>
    <w:rsid w:val="0015459B"/>
    <w:rsid w:val="00155226"/>
    <w:rsid w:val="00155CEC"/>
    <w:rsid w:val="00156709"/>
    <w:rsid w:val="00156B79"/>
    <w:rsid w:val="00157547"/>
    <w:rsid w:val="00157A49"/>
    <w:rsid w:val="00157A8F"/>
    <w:rsid w:val="001608C2"/>
    <w:rsid w:val="001610BE"/>
    <w:rsid w:val="001615FA"/>
    <w:rsid w:val="00161A46"/>
    <w:rsid w:val="001629DA"/>
    <w:rsid w:val="001631C6"/>
    <w:rsid w:val="00163B5D"/>
    <w:rsid w:val="00165715"/>
    <w:rsid w:val="00166A81"/>
    <w:rsid w:val="00166E22"/>
    <w:rsid w:val="001672D4"/>
    <w:rsid w:val="00170040"/>
    <w:rsid w:val="001703A7"/>
    <w:rsid w:val="00170AA9"/>
    <w:rsid w:val="00171E04"/>
    <w:rsid w:val="00172FA3"/>
    <w:rsid w:val="001734A4"/>
    <w:rsid w:val="00175884"/>
    <w:rsid w:val="001768B1"/>
    <w:rsid w:val="001770DF"/>
    <w:rsid w:val="001811CA"/>
    <w:rsid w:val="00181CC9"/>
    <w:rsid w:val="00181FDE"/>
    <w:rsid w:val="001830C2"/>
    <w:rsid w:val="0018380E"/>
    <w:rsid w:val="0018479D"/>
    <w:rsid w:val="00184BE6"/>
    <w:rsid w:val="00185EF3"/>
    <w:rsid w:val="0018728C"/>
    <w:rsid w:val="00187E87"/>
    <w:rsid w:val="001909D2"/>
    <w:rsid w:val="00191330"/>
    <w:rsid w:val="00192D74"/>
    <w:rsid w:val="0019444E"/>
    <w:rsid w:val="001945B0"/>
    <w:rsid w:val="0019525D"/>
    <w:rsid w:val="001961F3"/>
    <w:rsid w:val="001A061D"/>
    <w:rsid w:val="001A06A1"/>
    <w:rsid w:val="001A0C19"/>
    <w:rsid w:val="001A1800"/>
    <w:rsid w:val="001A261D"/>
    <w:rsid w:val="001A27E8"/>
    <w:rsid w:val="001A3224"/>
    <w:rsid w:val="001A49AC"/>
    <w:rsid w:val="001A5CC9"/>
    <w:rsid w:val="001A64BF"/>
    <w:rsid w:val="001A661E"/>
    <w:rsid w:val="001A71BF"/>
    <w:rsid w:val="001A7CD8"/>
    <w:rsid w:val="001B12E9"/>
    <w:rsid w:val="001B1D7B"/>
    <w:rsid w:val="001B2027"/>
    <w:rsid w:val="001B3174"/>
    <w:rsid w:val="001B3228"/>
    <w:rsid w:val="001B3791"/>
    <w:rsid w:val="001B383F"/>
    <w:rsid w:val="001B453E"/>
    <w:rsid w:val="001B485B"/>
    <w:rsid w:val="001B4918"/>
    <w:rsid w:val="001B60E2"/>
    <w:rsid w:val="001B6AA6"/>
    <w:rsid w:val="001B6B82"/>
    <w:rsid w:val="001B7178"/>
    <w:rsid w:val="001C22D1"/>
    <w:rsid w:val="001C2FAF"/>
    <w:rsid w:val="001C37B6"/>
    <w:rsid w:val="001C476B"/>
    <w:rsid w:val="001C4E36"/>
    <w:rsid w:val="001C52CF"/>
    <w:rsid w:val="001C5FEA"/>
    <w:rsid w:val="001C6F8F"/>
    <w:rsid w:val="001C7B19"/>
    <w:rsid w:val="001D0C4E"/>
    <w:rsid w:val="001D14A5"/>
    <w:rsid w:val="001D1854"/>
    <w:rsid w:val="001D1D5E"/>
    <w:rsid w:val="001D2413"/>
    <w:rsid w:val="001D3125"/>
    <w:rsid w:val="001D393D"/>
    <w:rsid w:val="001D3DBE"/>
    <w:rsid w:val="001D493E"/>
    <w:rsid w:val="001D5742"/>
    <w:rsid w:val="001D5916"/>
    <w:rsid w:val="001D599F"/>
    <w:rsid w:val="001D6467"/>
    <w:rsid w:val="001D77AE"/>
    <w:rsid w:val="001D7873"/>
    <w:rsid w:val="001E0B86"/>
    <w:rsid w:val="001E199F"/>
    <w:rsid w:val="001E4ADF"/>
    <w:rsid w:val="001E50B3"/>
    <w:rsid w:val="001E50C7"/>
    <w:rsid w:val="001E5D72"/>
    <w:rsid w:val="001E6136"/>
    <w:rsid w:val="001E709C"/>
    <w:rsid w:val="001E74A4"/>
    <w:rsid w:val="001E7AA3"/>
    <w:rsid w:val="001E7E67"/>
    <w:rsid w:val="001F05A7"/>
    <w:rsid w:val="001F14AF"/>
    <w:rsid w:val="001F2912"/>
    <w:rsid w:val="001F302D"/>
    <w:rsid w:val="001F3249"/>
    <w:rsid w:val="001F63EE"/>
    <w:rsid w:val="001F6891"/>
    <w:rsid w:val="002020C4"/>
    <w:rsid w:val="00202BB0"/>
    <w:rsid w:val="00203A2B"/>
    <w:rsid w:val="00203AC5"/>
    <w:rsid w:val="00204F0B"/>
    <w:rsid w:val="00206362"/>
    <w:rsid w:val="0020648C"/>
    <w:rsid w:val="002067D4"/>
    <w:rsid w:val="00206C98"/>
    <w:rsid w:val="0020713D"/>
    <w:rsid w:val="0021116A"/>
    <w:rsid w:val="00211879"/>
    <w:rsid w:val="0021218A"/>
    <w:rsid w:val="002138DC"/>
    <w:rsid w:val="00213F0E"/>
    <w:rsid w:val="0021407B"/>
    <w:rsid w:val="00214745"/>
    <w:rsid w:val="002160FB"/>
    <w:rsid w:val="0021767A"/>
    <w:rsid w:val="00217DEE"/>
    <w:rsid w:val="002205E0"/>
    <w:rsid w:val="0022094A"/>
    <w:rsid w:val="00220ACB"/>
    <w:rsid w:val="00221140"/>
    <w:rsid w:val="00221190"/>
    <w:rsid w:val="002212FE"/>
    <w:rsid w:val="00222349"/>
    <w:rsid w:val="00222AD4"/>
    <w:rsid w:val="00223060"/>
    <w:rsid w:val="0022399B"/>
    <w:rsid w:val="00224883"/>
    <w:rsid w:val="00230B60"/>
    <w:rsid w:val="00231FD7"/>
    <w:rsid w:val="00233100"/>
    <w:rsid w:val="002338E6"/>
    <w:rsid w:val="00233EBF"/>
    <w:rsid w:val="00234F91"/>
    <w:rsid w:val="00234FA2"/>
    <w:rsid w:val="002356A3"/>
    <w:rsid w:val="00237F88"/>
    <w:rsid w:val="0024241D"/>
    <w:rsid w:val="00242974"/>
    <w:rsid w:val="00242C09"/>
    <w:rsid w:val="002449BA"/>
    <w:rsid w:val="002462BB"/>
    <w:rsid w:val="00246400"/>
    <w:rsid w:val="0025007A"/>
    <w:rsid w:val="00250999"/>
    <w:rsid w:val="00251087"/>
    <w:rsid w:val="00251D77"/>
    <w:rsid w:val="00252ACB"/>
    <w:rsid w:val="0025380E"/>
    <w:rsid w:val="00253A1B"/>
    <w:rsid w:val="002542A5"/>
    <w:rsid w:val="00255EF9"/>
    <w:rsid w:val="0025629B"/>
    <w:rsid w:val="00257717"/>
    <w:rsid w:val="00257E09"/>
    <w:rsid w:val="002609C7"/>
    <w:rsid w:val="00260B84"/>
    <w:rsid w:val="002619E1"/>
    <w:rsid w:val="0026299A"/>
    <w:rsid w:val="002629E2"/>
    <w:rsid w:val="00263FFE"/>
    <w:rsid w:val="00264263"/>
    <w:rsid w:val="002644C7"/>
    <w:rsid w:val="00264714"/>
    <w:rsid w:val="00264994"/>
    <w:rsid w:val="00264AB3"/>
    <w:rsid w:val="00266DC0"/>
    <w:rsid w:val="002677AB"/>
    <w:rsid w:val="00267FD9"/>
    <w:rsid w:val="00267FEC"/>
    <w:rsid w:val="00271356"/>
    <w:rsid w:val="00272496"/>
    <w:rsid w:val="00272F3E"/>
    <w:rsid w:val="00273C08"/>
    <w:rsid w:val="002755C2"/>
    <w:rsid w:val="00275C64"/>
    <w:rsid w:val="00276FB0"/>
    <w:rsid w:val="00277E01"/>
    <w:rsid w:val="0028047A"/>
    <w:rsid w:val="00280770"/>
    <w:rsid w:val="00283A4E"/>
    <w:rsid w:val="00283CBE"/>
    <w:rsid w:val="00283EE8"/>
    <w:rsid w:val="00284B00"/>
    <w:rsid w:val="00284F6E"/>
    <w:rsid w:val="00285D28"/>
    <w:rsid w:val="00286142"/>
    <w:rsid w:val="0028615C"/>
    <w:rsid w:val="00290A23"/>
    <w:rsid w:val="00291340"/>
    <w:rsid w:val="002920C4"/>
    <w:rsid w:val="00294B29"/>
    <w:rsid w:val="00294DD1"/>
    <w:rsid w:val="00295482"/>
    <w:rsid w:val="0029738F"/>
    <w:rsid w:val="002976A1"/>
    <w:rsid w:val="00297952"/>
    <w:rsid w:val="002A00AC"/>
    <w:rsid w:val="002A04B4"/>
    <w:rsid w:val="002A07F5"/>
    <w:rsid w:val="002A085C"/>
    <w:rsid w:val="002A1041"/>
    <w:rsid w:val="002A16D4"/>
    <w:rsid w:val="002A1E6E"/>
    <w:rsid w:val="002A28F2"/>
    <w:rsid w:val="002A2A82"/>
    <w:rsid w:val="002A34F5"/>
    <w:rsid w:val="002A399D"/>
    <w:rsid w:val="002A4E4D"/>
    <w:rsid w:val="002A566C"/>
    <w:rsid w:val="002A7827"/>
    <w:rsid w:val="002A7B06"/>
    <w:rsid w:val="002A7ECE"/>
    <w:rsid w:val="002A7ED5"/>
    <w:rsid w:val="002B0282"/>
    <w:rsid w:val="002B0430"/>
    <w:rsid w:val="002B0981"/>
    <w:rsid w:val="002B106A"/>
    <w:rsid w:val="002B267D"/>
    <w:rsid w:val="002B29B8"/>
    <w:rsid w:val="002B2D16"/>
    <w:rsid w:val="002B4856"/>
    <w:rsid w:val="002B4F74"/>
    <w:rsid w:val="002B58C3"/>
    <w:rsid w:val="002B5CA9"/>
    <w:rsid w:val="002B5F05"/>
    <w:rsid w:val="002B74FC"/>
    <w:rsid w:val="002C02B8"/>
    <w:rsid w:val="002C14AF"/>
    <w:rsid w:val="002C2BB8"/>
    <w:rsid w:val="002C379E"/>
    <w:rsid w:val="002C40D4"/>
    <w:rsid w:val="002C42F0"/>
    <w:rsid w:val="002C4AC5"/>
    <w:rsid w:val="002C5FC6"/>
    <w:rsid w:val="002C5FC9"/>
    <w:rsid w:val="002C6290"/>
    <w:rsid w:val="002C78EB"/>
    <w:rsid w:val="002C7F19"/>
    <w:rsid w:val="002D0D6E"/>
    <w:rsid w:val="002D15A0"/>
    <w:rsid w:val="002D17EC"/>
    <w:rsid w:val="002D1E64"/>
    <w:rsid w:val="002D21E7"/>
    <w:rsid w:val="002D2775"/>
    <w:rsid w:val="002D2BAB"/>
    <w:rsid w:val="002D2F93"/>
    <w:rsid w:val="002D373C"/>
    <w:rsid w:val="002D4497"/>
    <w:rsid w:val="002D54A6"/>
    <w:rsid w:val="002D6082"/>
    <w:rsid w:val="002D63D6"/>
    <w:rsid w:val="002D7078"/>
    <w:rsid w:val="002D7492"/>
    <w:rsid w:val="002D7E5A"/>
    <w:rsid w:val="002E037D"/>
    <w:rsid w:val="002E07FB"/>
    <w:rsid w:val="002E0BE4"/>
    <w:rsid w:val="002E1FF8"/>
    <w:rsid w:val="002E2F46"/>
    <w:rsid w:val="002E2FD5"/>
    <w:rsid w:val="002E3259"/>
    <w:rsid w:val="002E3AFC"/>
    <w:rsid w:val="002E3CFE"/>
    <w:rsid w:val="002E43CB"/>
    <w:rsid w:val="002E4B1C"/>
    <w:rsid w:val="002E5741"/>
    <w:rsid w:val="002E588E"/>
    <w:rsid w:val="002E6C90"/>
    <w:rsid w:val="002F02C2"/>
    <w:rsid w:val="002F0F70"/>
    <w:rsid w:val="002F306F"/>
    <w:rsid w:val="002F3684"/>
    <w:rsid w:val="002F3D2B"/>
    <w:rsid w:val="002F4562"/>
    <w:rsid w:val="002F5D16"/>
    <w:rsid w:val="002F6167"/>
    <w:rsid w:val="002F68D0"/>
    <w:rsid w:val="0030101E"/>
    <w:rsid w:val="0030185C"/>
    <w:rsid w:val="0030251A"/>
    <w:rsid w:val="003027F8"/>
    <w:rsid w:val="00302C01"/>
    <w:rsid w:val="00302EBC"/>
    <w:rsid w:val="003039DD"/>
    <w:rsid w:val="00305013"/>
    <w:rsid w:val="0030600A"/>
    <w:rsid w:val="00306049"/>
    <w:rsid w:val="0030742F"/>
    <w:rsid w:val="00307AD5"/>
    <w:rsid w:val="003100FC"/>
    <w:rsid w:val="003128E2"/>
    <w:rsid w:val="00314D62"/>
    <w:rsid w:val="00315D22"/>
    <w:rsid w:val="00315FA9"/>
    <w:rsid w:val="00317ECF"/>
    <w:rsid w:val="00317F58"/>
    <w:rsid w:val="003203DE"/>
    <w:rsid w:val="0032053D"/>
    <w:rsid w:val="00320E1E"/>
    <w:rsid w:val="00321919"/>
    <w:rsid w:val="0032259A"/>
    <w:rsid w:val="00322C2F"/>
    <w:rsid w:val="00325496"/>
    <w:rsid w:val="003255C5"/>
    <w:rsid w:val="003256E4"/>
    <w:rsid w:val="00325EA9"/>
    <w:rsid w:val="00326AB8"/>
    <w:rsid w:val="00326F71"/>
    <w:rsid w:val="00332440"/>
    <w:rsid w:val="00333F88"/>
    <w:rsid w:val="00334BD4"/>
    <w:rsid w:val="00335B5A"/>
    <w:rsid w:val="00335F62"/>
    <w:rsid w:val="00336605"/>
    <w:rsid w:val="003369F7"/>
    <w:rsid w:val="00337012"/>
    <w:rsid w:val="00337672"/>
    <w:rsid w:val="00340222"/>
    <w:rsid w:val="00340236"/>
    <w:rsid w:val="003404B0"/>
    <w:rsid w:val="00340528"/>
    <w:rsid w:val="00340534"/>
    <w:rsid w:val="003409C1"/>
    <w:rsid w:val="00340BEA"/>
    <w:rsid w:val="00340D05"/>
    <w:rsid w:val="00342855"/>
    <w:rsid w:val="00342E4B"/>
    <w:rsid w:val="00345808"/>
    <w:rsid w:val="00347296"/>
    <w:rsid w:val="003472D6"/>
    <w:rsid w:val="003475AD"/>
    <w:rsid w:val="00347F23"/>
    <w:rsid w:val="0035012A"/>
    <w:rsid w:val="003507BB"/>
    <w:rsid w:val="0035158B"/>
    <w:rsid w:val="00352170"/>
    <w:rsid w:val="0035297F"/>
    <w:rsid w:val="00355473"/>
    <w:rsid w:val="00355B1D"/>
    <w:rsid w:val="0035669F"/>
    <w:rsid w:val="003576B3"/>
    <w:rsid w:val="0036165D"/>
    <w:rsid w:val="003617EF"/>
    <w:rsid w:val="003633C1"/>
    <w:rsid w:val="00364C79"/>
    <w:rsid w:val="00365F81"/>
    <w:rsid w:val="0036689B"/>
    <w:rsid w:val="00366B31"/>
    <w:rsid w:val="003675D2"/>
    <w:rsid w:val="003710D1"/>
    <w:rsid w:val="00371875"/>
    <w:rsid w:val="00371BA0"/>
    <w:rsid w:val="003732D9"/>
    <w:rsid w:val="003737A7"/>
    <w:rsid w:val="00373D52"/>
    <w:rsid w:val="003756CA"/>
    <w:rsid w:val="003810DC"/>
    <w:rsid w:val="003832AC"/>
    <w:rsid w:val="00383D29"/>
    <w:rsid w:val="00385954"/>
    <w:rsid w:val="00385ECA"/>
    <w:rsid w:val="0038612F"/>
    <w:rsid w:val="0038635D"/>
    <w:rsid w:val="0038681C"/>
    <w:rsid w:val="0038698F"/>
    <w:rsid w:val="003869A1"/>
    <w:rsid w:val="0039022F"/>
    <w:rsid w:val="003903C9"/>
    <w:rsid w:val="00390B80"/>
    <w:rsid w:val="00390BEC"/>
    <w:rsid w:val="00390E2E"/>
    <w:rsid w:val="00391372"/>
    <w:rsid w:val="003921CB"/>
    <w:rsid w:val="003932C4"/>
    <w:rsid w:val="00393C6C"/>
    <w:rsid w:val="0039459C"/>
    <w:rsid w:val="00394B80"/>
    <w:rsid w:val="00396AA0"/>
    <w:rsid w:val="00396ECA"/>
    <w:rsid w:val="0039704E"/>
    <w:rsid w:val="003979E4"/>
    <w:rsid w:val="00397D06"/>
    <w:rsid w:val="00397E62"/>
    <w:rsid w:val="003A0778"/>
    <w:rsid w:val="003A1150"/>
    <w:rsid w:val="003A1A97"/>
    <w:rsid w:val="003A1B03"/>
    <w:rsid w:val="003A1C32"/>
    <w:rsid w:val="003A26B7"/>
    <w:rsid w:val="003A30C8"/>
    <w:rsid w:val="003A3418"/>
    <w:rsid w:val="003A6941"/>
    <w:rsid w:val="003A7599"/>
    <w:rsid w:val="003B2B93"/>
    <w:rsid w:val="003B2EAE"/>
    <w:rsid w:val="003B3377"/>
    <w:rsid w:val="003B4DEA"/>
    <w:rsid w:val="003B4E31"/>
    <w:rsid w:val="003B62A1"/>
    <w:rsid w:val="003B6603"/>
    <w:rsid w:val="003C0C68"/>
    <w:rsid w:val="003C23E2"/>
    <w:rsid w:val="003C2B8D"/>
    <w:rsid w:val="003C38D3"/>
    <w:rsid w:val="003C3B4F"/>
    <w:rsid w:val="003C54E6"/>
    <w:rsid w:val="003C7701"/>
    <w:rsid w:val="003C7794"/>
    <w:rsid w:val="003C77EA"/>
    <w:rsid w:val="003D09D6"/>
    <w:rsid w:val="003D2659"/>
    <w:rsid w:val="003D37A9"/>
    <w:rsid w:val="003D4702"/>
    <w:rsid w:val="003D470F"/>
    <w:rsid w:val="003D4BFF"/>
    <w:rsid w:val="003D4DB4"/>
    <w:rsid w:val="003D56AE"/>
    <w:rsid w:val="003D59AD"/>
    <w:rsid w:val="003D627C"/>
    <w:rsid w:val="003D6EBE"/>
    <w:rsid w:val="003D7B9F"/>
    <w:rsid w:val="003E09FB"/>
    <w:rsid w:val="003E0C2E"/>
    <w:rsid w:val="003E0E46"/>
    <w:rsid w:val="003E189B"/>
    <w:rsid w:val="003E1D2D"/>
    <w:rsid w:val="003E4376"/>
    <w:rsid w:val="003E492B"/>
    <w:rsid w:val="003F1A4B"/>
    <w:rsid w:val="003F1BDF"/>
    <w:rsid w:val="003F38A9"/>
    <w:rsid w:val="003F50C5"/>
    <w:rsid w:val="003F5E1C"/>
    <w:rsid w:val="003F606E"/>
    <w:rsid w:val="003F60C5"/>
    <w:rsid w:val="003F65D5"/>
    <w:rsid w:val="003F6606"/>
    <w:rsid w:val="003F71A9"/>
    <w:rsid w:val="003F7736"/>
    <w:rsid w:val="00401B43"/>
    <w:rsid w:val="00401C1A"/>
    <w:rsid w:val="00401C8F"/>
    <w:rsid w:val="00402A0B"/>
    <w:rsid w:val="00403453"/>
    <w:rsid w:val="004035AB"/>
    <w:rsid w:val="004035D8"/>
    <w:rsid w:val="00403EBB"/>
    <w:rsid w:val="004055A9"/>
    <w:rsid w:val="00405D36"/>
    <w:rsid w:val="00405FC5"/>
    <w:rsid w:val="0040738A"/>
    <w:rsid w:val="00411465"/>
    <w:rsid w:val="00413989"/>
    <w:rsid w:val="00413A40"/>
    <w:rsid w:val="0041516D"/>
    <w:rsid w:val="00415800"/>
    <w:rsid w:val="00415C83"/>
    <w:rsid w:val="0041630D"/>
    <w:rsid w:val="0041762A"/>
    <w:rsid w:val="00420484"/>
    <w:rsid w:val="00420AF3"/>
    <w:rsid w:val="00420B13"/>
    <w:rsid w:val="00420C72"/>
    <w:rsid w:val="0042157F"/>
    <w:rsid w:val="00421CB8"/>
    <w:rsid w:val="0042295A"/>
    <w:rsid w:val="00422C13"/>
    <w:rsid w:val="00422DFB"/>
    <w:rsid w:val="004232CF"/>
    <w:rsid w:val="00423709"/>
    <w:rsid w:val="00423FEF"/>
    <w:rsid w:val="00424BCF"/>
    <w:rsid w:val="00424F5A"/>
    <w:rsid w:val="0042563A"/>
    <w:rsid w:val="00425E26"/>
    <w:rsid w:val="00427EC1"/>
    <w:rsid w:val="00430E52"/>
    <w:rsid w:val="00430F9F"/>
    <w:rsid w:val="0043131C"/>
    <w:rsid w:val="00431FF7"/>
    <w:rsid w:val="004328AA"/>
    <w:rsid w:val="00433314"/>
    <w:rsid w:val="00434F69"/>
    <w:rsid w:val="00436042"/>
    <w:rsid w:val="00436190"/>
    <w:rsid w:val="004365D7"/>
    <w:rsid w:val="00436C42"/>
    <w:rsid w:val="00436EC9"/>
    <w:rsid w:val="004373FB"/>
    <w:rsid w:val="004404F5"/>
    <w:rsid w:val="00440FBE"/>
    <w:rsid w:val="004448D7"/>
    <w:rsid w:val="00445EBC"/>
    <w:rsid w:val="0044608B"/>
    <w:rsid w:val="0044653E"/>
    <w:rsid w:val="00446545"/>
    <w:rsid w:val="0044670C"/>
    <w:rsid w:val="00446A6A"/>
    <w:rsid w:val="0044728E"/>
    <w:rsid w:val="00450AD2"/>
    <w:rsid w:val="004523CB"/>
    <w:rsid w:val="004525DC"/>
    <w:rsid w:val="004533B7"/>
    <w:rsid w:val="00453C89"/>
    <w:rsid w:val="00454691"/>
    <w:rsid w:val="004555C4"/>
    <w:rsid w:val="00455619"/>
    <w:rsid w:val="00457305"/>
    <w:rsid w:val="00457A46"/>
    <w:rsid w:val="004608CE"/>
    <w:rsid w:val="00460B2E"/>
    <w:rsid w:val="00461FDD"/>
    <w:rsid w:val="0046204C"/>
    <w:rsid w:val="00462262"/>
    <w:rsid w:val="004623AA"/>
    <w:rsid w:val="0046278F"/>
    <w:rsid w:val="00462E70"/>
    <w:rsid w:val="00463669"/>
    <w:rsid w:val="004656B9"/>
    <w:rsid w:val="004673B6"/>
    <w:rsid w:val="00470455"/>
    <w:rsid w:val="00471224"/>
    <w:rsid w:val="00471315"/>
    <w:rsid w:val="0047166D"/>
    <w:rsid w:val="00471882"/>
    <w:rsid w:val="00472305"/>
    <w:rsid w:val="0047323F"/>
    <w:rsid w:val="00473ED1"/>
    <w:rsid w:val="00473EF5"/>
    <w:rsid w:val="00477417"/>
    <w:rsid w:val="0047773C"/>
    <w:rsid w:val="00480BF2"/>
    <w:rsid w:val="00481641"/>
    <w:rsid w:val="00481D31"/>
    <w:rsid w:val="0048579E"/>
    <w:rsid w:val="00487148"/>
    <w:rsid w:val="00487170"/>
    <w:rsid w:val="004876D5"/>
    <w:rsid w:val="004903B5"/>
    <w:rsid w:val="00490EBC"/>
    <w:rsid w:val="004916E7"/>
    <w:rsid w:val="00491A96"/>
    <w:rsid w:val="00492792"/>
    <w:rsid w:val="00492C68"/>
    <w:rsid w:val="00492DD2"/>
    <w:rsid w:val="004944DA"/>
    <w:rsid w:val="00495B4B"/>
    <w:rsid w:val="0049650D"/>
    <w:rsid w:val="004A12B3"/>
    <w:rsid w:val="004A18FD"/>
    <w:rsid w:val="004A2994"/>
    <w:rsid w:val="004A2EA2"/>
    <w:rsid w:val="004A2FAA"/>
    <w:rsid w:val="004A3964"/>
    <w:rsid w:val="004A4062"/>
    <w:rsid w:val="004A49BF"/>
    <w:rsid w:val="004A587C"/>
    <w:rsid w:val="004A5973"/>
    <w:rsid w:val="004A7A57"/>
    <w:rsid w:val="004B00E0"/>
    <w:rsid w:val="004B0E2C"/>
    <w:rsid w:val="004B21A9"/>
    <w:rsid w:val="004B2B48"/>
    <w:rsid w:val="004B310D"/>
    <w:rsid w:val="004B3250"/>
    <w:rsid w:val="004B32F3"/>
    <w:rsid w:val="004B409A"/>
    <w:rsid w:val="004B69FD"/>
    <w:rsid w:val="004B6BBE"/>
    <w:rsid w:val="004B6FA3"/>
    <w:rsid w:val="004B7225"/>
    <w:rsid w:val="004B7F30"/>
    <w:rsid w:val="004C003B"/>
    <w:rsid w:val="004C1123"/>
    <w:rsid w:val="004C2954"/>
    <w:rsid w:val="004C4EF1"/>
    <w:rsid w:val="004C6985"/>
    <w:rsid w:val="004C7B03"/>
    <w:rsid w:val="004C7DD4"/>
    <w:rsid w:val="004C7E73"/>
    <w:rsid w:val="004D128E"/>
    <w:rsid w:val="004D13B8"/>
    <w:rsid w:val="004D13E9"/>
    <w:rsid w:val="004D2E21"/>
    <w:rsid w:val="004D4A22"/>
    <w:rsid w:val="004D4A86"/>
    <w:rsid w:val="004D4E5D"/>
    <w:rsid w:val="004D506B"/>
    <w:rsid w:val="004D567B"/>
    <w:rsid w:val="004D57D5"/>
    <w:rsid w:val="004D5CBD"/>
    <w:rsid w:val="004D6753"/>
    <w:rsid w:val="004E01C0"/>
    <w:rsid w:val="004E0AE5"/>
    <w:rsid w:val="004E1AED"/>
    <w:rsid w:val="004E4D5C"/>
    <w:rsid w:val="004E5468"/>
    <w:rsid w:val="004E54D9"/>
    <w:rsid w:val="004E551D"/>
    <w:rsid w:val="004E6E94"/>
    <w:rsid w:val="004E70DE"/>
    <w:rsid w:val="004F057A"/>
    <w:rsid w:val="004F18F1"/>
    <w:rsid w:val="004F1A8F"/>
    <w:rsid w:val="004F1F7D"/>
    <w:rsid w:val="004F34D9"/>
    <w:rsid w:val="004F59DD"/>
    <w:rsid w:val="004F702E"/>
    <w:rsid w:val="00500A72"/>
    <w:rsid w:val="00501E76"/>
    <w:rsid w:val="00503A5D"/>
    <w:rsid w:val="00504215"/>
    <w:rsid w:val="00504D65"/>
    <w:rsid w:val="00504DC9"/>
    <w:rsid w:val="005052BA"/>
    <w:rsid w:val="00507417"/>
    <w:rsid w:val="00507A39"/>
    <w:rsid w:val="00507EEE"/>
    <w:rsid w:val="00510BFE"/>
    <w:rsid w:val="00513884"/>
    <w:rsid w:val="00517428"/>
    <w:rsid w:val="00517A8F"/>
    <w:rsid w:val="00520C10"/>
    <w:rsid w:val="00521A92"/>
    <w:rsid w:val="00522387"/>
    <w:rsid w:val="0052494D"/>
    <w:rsid w:val="00524FF2"/>
    <w:rsid w:val="00525486"/>
    <w:rsid w:val="00525B9E"/>
    <w:rsid w:val="0052720F"/>
    <w:rsid w:val="00531F9D"/>
    <w:rsid w:val="00533628"/>
    <w:rsid w:val="00535600"/>
    <w:rsid w:val="00535928"/>
    <w:rsid w:val="00535C02"/>
    <w:rsid w:val="005414C8"/>
    <w:rsid w:val="00541FAE"/>
    <w:rsid w:val="00542A04"/>
    <w:rsid w:val="00542BA0"/>
    <w:rsid w:val="00546AAB"/>
    <w:rsid w:val="005474DB"/>
    <w:rsid w:val="00547C0F"/>
    <w:rsid w:val="005516DD"/>
    <w:rsid w:val="00552CE4"/>
    <w:rsid w:val="00553437"/>
    <w:rsid w:val="005557CE"/>
    <w:rsid w:val="00556534"/>
    <w:rsid w:val="005566B5"/>
    <w:rsid w:val="00556E5D"/>
    <w:rsid w:val="00556FF9"/>
    <w:rsid w:val="00560D6C"/>
    <w:rsid w:val="00561EED"/>
    <w:rsid w:val="005631B9"/>
    <w:rsid w:val="005641DC"/>
    <w:rsid w:val="00566533"/>
    <w:rsid w:val="005679BD"/>
    <w:rsid w:val="00570984"/>
    <w:rsid w:val="00570F1B"/>
    <w:rsid w:val="00571CB7"/>
    <w:rsid w:val="00572300"/>
    <w:rsid w:val="00572327"/>
    <w:rsid w:val="0057264A"/>
    <w:rsid w:val="0057432D"/>
    <w:rsid w:val="005746BC"/>
    <w:rsid w:val="00576683"/>
    <w:rsid w:val="00576742"/>
    <w:rsid w:val="0057790B"/>
    <w:rsid w:val="005802CC"/>
    <w:rsid w:val="00580B18"/>
    <w:rsid w:val="005841D0"/>
    <w:rsid w:val="00586450"/>
    <w:rsid w:val="005908D3"/>
    <w:rsid w:val="00591914"/>
    <w:rsid w:val="005928C8"/>
    <w:rsid w:val="005944E2"/>
    <w:rsid w:val="00594936"/>
    <w:rsid w:val="00594940"/>
    <w:rsid w:val="00595028"/>
    <w:rsid w:val="00596595"/>
    <w:rsid w:val="0059674F"/>
    <w:rsid w:val="005968F8"/>
    <w:rsid w:val="00597025"/>
    <w:rsid w:val="005978B6"/>
    <w:rsid w:val="005A113D"/>
    <w:rsid w:val="005A2EDB"/>
    <w:rsid w:val="005A437D"/>
    <w:rsid w:val="005A4C8E"/>
    <w:rsid w:val="005A5E8B"/>
    <w:rsid w:val="005B05F4"/>
    <w:rsid w:val="005B0778"/>
    <w:rsid w:val="005B0B88"/>
    <w:rsid w:val="005B0E97"/>
    <w:rsid w:val="005B1CAD"/>
    <w:rsid w:val="005B1EFC"/>
    <w:rsid w:val="005B3919"/>
    <w:rsid w:val="005C0A9A"/>
    <w:rsid w:val="005C22F3"/>
    <w:rsid w:val="005C2437"/>
    <w:rsid w:val="005C302B"/>
    <w:rsid w:val="005C336F"/>
    <w:rsid w:val="005C4852"/>
    <w:rsid w:val="005C5A3A"/>
    <w:rsid w:val="005C5E82"/>
    <w:rsid w:val="005C676E"/>
    <w:rsid w:val="005C6894"/>
    <w:rsid w:val="005C71ED"/>
    <w:rsid w:val="005C7B56"/>
    <w:rsid w:val="005C7F81"/>
    <w:rsid w:val="005D2510"/>
    <w:rsid w:val="005D3589"/>
    <w:rsid w:val="005D442D"/>
    <w:rsid w:val="005D468C"/>
    <w:rsid w:val="005D4ADA"/>
    <w:rsid w:val="005D539E"/>
    <w:rsid w:val="005D641E"/>
    <w:rsid w:val="005D6512"/>
    <w:rsid w:val="005D7429"/>
    <w:rsid w:val="005E05B9"/>
    <w:rsid w:val="005E0CB4"/>
    <w:rsid w:val="005E16B5"/>
    <w:rsid w:val="005E1D7F"/>
    <w:rsid w:val="005E400F"/>
    <w:rsid w:val="005E55C5"/>
    <w:rsid w:val="005E5893"/>
    <w:rsid w:val="005E5A09"/>
    <w:rsid w:val="005E5AEE"/>
    <w:rsid w:val="005E5D46"/>
    <w:rsid w:val="005E5EC8"/>
    <w:rsid w:val="005E68B5"/>
    <w:rsid w:val="005E68B6"/>
    <w:rsid w:val="005E7406"/>
    <w:rsid w:val="005F00B0"/>
    <w:rsid w:val="005F187E"/>
    <w:rsid w:val="005F2802"/>
    <w:rsid w:val="005F2C99"/>
    <w:rsid w:val="005F3DBE"/>
    <w:rsid w:val="005F6B7A"/>
    <w:rsid w:val="005F721C"/>
    <w:rsid w:val="005F7989"/>
    <w:rsid w:val="005F7D3A"/>
    <w:rsid w:val="00600C83"/>
    <w:rsid w:val="00601DB7"/>
    <w:rsid w:val="0060216A"/>
    <w:rsid w:val="00602782"/>
    <w:rsid w:val="00602B12"/>
    <w:rsid w:val="00605F10"/>
    <w:rsid w:val="0060601F"/>
    <w:rsid w:val="0060617E"/>
    <w:rsid w:val="00606B2B"/>
    <w:rsid w:val="006070EC"/>
    <w:rsid w:val="00607BFB"/>
    <w:rsid w:val="0061035A"/>
    <w:rsid w:val="00611491"/>
    <w:rsid w:val="006129F1"/>
    <w:rsid w:val="00612CA6"/>
    <w:rsid w:val="006133B8"/>
    <w:rsid w:val="00613556"/>
    <w:rsid w:val="00613613"/>
    <w:rsid w:val="00613A7B"/>
    <w:rsid w:val="00614508"/>
    <w:rsid w:val="00614EF7"/>
    <w:rsid w:val="00615DE9"/>
    <w:rsid w:val="00616E47"/>
    <w:rsid w:val="006171AC"/>
    <w:rsid w:val="00617F4A"/>
    <w:rsid w:val="0062055D"/>
    <w:rsid w:val="00622A81"/>
    <w:rsid w:val="00624673"/>
    <w:rsid w:val="00624BDB"/>
    <w:rsid w:val="00626112"/>
    <w:rsid w:val="00626CF6"/>
    <w:rsid w:val="006305F2"/>
    <w:rsid w:val="006316F7"/>
    <w:rsid w:val="00631845"/>
    <w:rsid w:val="00631B79"/>
    <w:rsid w:val="00633939"/>
    <w:rsid w:val="00633B44"/>
    <w:rsid w:val="0063541C"/>
    <w:rsid w:val="006357B7"/>
    <w:rsid w:val="00640A53"/>
    <w:rsid w:val="00640F57"/>
    <w:rsid w:val="006422AC"/>
    <w:rsid w:val="00645469"/>
    <w:rsid w:val="00645EE9"/>
    <w:rsid w:val="00646D88"/>
    <w:rsid w:val="006471F1"/>
    <w:rsid w:val="00647D92"/>
    <w:rsid w:val="00647F11"/>
    <w:rsid w:val="00650766"/>
    <w:rsid w:val="006510D9"/>
    <w:rsid w:val="006528CE"/>
    <w:rsid w:val="00657EA1"/>
    <w:rsid w:val="006606D1"/>
    <w:rsid w:val="006609D6"/>
    <w:rsid w:val="006630F0"/>
    <w:rsid w:val="006646C8"/>
    <w:rsid w:val="006656D6"/>
    <w:rsid w:val="00665CDA"/>
    <w:rsid w:val="006666D4"/>
    <w:rsid w:val="006676DD"/>
    <w:rsid w:val="00670FD0"/>
    <w:rsid w:val="00671512"/>
    <w:rsid w:val="00671788"/>
    <w:rsid w:val="006718E5"/>
    <w:rsid w:val="0067399F"/>
    <w:rsid w:val="00673F8E"/>
    <w:rsid w:val="00674617"/>
    <w:rsid w:val="00674F57"/>
    <w:rsid w:val="006760E7"/>
    <w:rsid w:val="0067730C"/>
    <w:rsid w:val="00677CC5"/>
    <w:rsid w:val="00677CCD"/>
    <w:rsid w:val="00681862"/>
    <w:rsid w:val="00683FDC"/>
    <w:rsid w:val="0068473F"/>
    <w:rsid w:val="00684B99"/>
    <w:rsid w:val="00684FAE"/>
    <w:rsid w:val="0068566E"/>
    <w:rsid w:val="00685B48"/>
    <w:rsid w:val="00686CA0"/>
    <w:rsid w:val="00686D0E"/>
    <w:rsid w:val="00686F38"/>
    <w:rsid w:val="00687526"/>
    <w:rsid w:val="00687537"/>
    <w:rsid w:val="006907B7"/>
    <w:rsid w:val="00691665"/>
    <w:rsid w:val="00691F49"/>
    <w:rsid w:val="006924C6"/>
    <w:rsid w:val="0069264A"/>
    <w:rsid w:val="006928D2"/>
    <w:rsid w:val="0069306B"/>
    <w:rsid w:val="00694005"/>
    <w:rsid w:val="00695F2C"/>
    <w:rsid w:val="00696AA0"/>
    <w:rsid w:val="00696CE6"/>
    <w:rsid w:val="00696D6A"/>
    <w:rsid w:val="00697CF7"/>
    <w:rsid w:val="00697E1B"/>
    <w:rsid w:val="006A1490"/>
    <w:rsid w:val="006A14A3"/>
    <w:rsid w:val="006A2335"/>
    <w:rsid w:val="006A26DD"/>
    <w:rsid w:val="006A3778"/>
    <w:rsid w:val="006A3FE0"/>
    <w:rsid w:val="006A48D0"/>
    <w:rsid w:val="006A4995"/>
    <w:rsid w:val="006A55ED"/>
    <w:rsid w:val="006A5639"/>
    <w:rsid w:val="006A62AD"/>
    <w:rsid w:val="006A6BFD"/>
    <w:rsid w:val="006B092F"/>
    <w:rsid w:val="006B315D"/>
    <w:rsid w:val="006B36FF"/>
    <w:rsid w:val="006B42EE"/>
    <w:rsid w:val="006B5676"/>
    <w:rsid w:val="006B5CB0"/>
    <w:rsid w:val="006C07D5"/>
    <w:rsid w:val="006C29DB"/>
    <w:rsid w:val="006C2A9D"/>
    <w:rsid w:val="006C315B"/>
    <w:rsid w:val="006C49E4"/>
    <w:rsid w:val="006C5870"/>
    <w:rsid w:val="006C5AEA"/>
    <w:rsid w:val="006C5F52"/>
    <w:rsid w:val="006C617E"/>
    <w:rsid w:val="006C6613"/>
    <w:rsid w:val="006C6CA7"/>
    <w:rsid w:val="006C7508"/>
    <w:rsid w:val="006C77D8"/>
    <w:rsid w:val="006D1B2E"/>
    <w:rsid w:val="006D27C5"/>
    <w:rsid w:val="006D31DB"/>
    <w:rsid w:val="006D32CA"/>
    <w:rsid w:val="006D3A56"/>
    <w:rsid w:val="006D41D9"/>
    <w:rsid w:val="006D55DA"/>
    <w:rsid w:val="006E013F"/>
    <w:rsid w:val="006E0653"/>
    <w:rsid w:val="006E0793"/>
    <w:rsid w:val="006E0F65"/>
    <w:rsid w:val="006E13DA"/>
    <w:rsid w:val="006E215C"/>
    <w:rsid w:val="006E3827"/>
    <w:rsid w:val="006E3AA1"/>
    <w:rsid w:val="006E489E"/>
    <w:rsid w:val="006E49FA"/>
    <w:rsid w:val="006E4BEE"/>
    <w:rsid w:val="006E58D8"/>
    <w:rsid w:val="006E6C71"/>
    <w:rsid w:val="006E790E"/>
    <w:rsid w:val="006F003E"/>
    <w:rsid w:val="006F15D4"/>
    <w:rsid w:val="006F2605"/>
    <w:rsid w:val="006F262B"/>
    <w:rsid w:val="006F57C8"/>
    <w:rsid w:val="006F76CF"/>
    <w:rsid w:val="00700284"/>
    <w:rsid w:val="007017F3"/>
    <w:rsid w:val="0070203B"/>
    <w:rsid w:val="00702248"/>
    <w:rsid w:val="0070236F"/>
    <w:rsid w:val="00702A63"/>
    <w:rsid w:val="00705398"/>
    <w:rsid w:val="007055FA"/>
    <w:rsid w:val="0070601E"/>
    <w:rsid w:val="007061D5"/>
    <w:rsid w:val="007065BA"/>
    <w:rsid w:val="007075CF"/>
    <w:rsid w:val="00707E90"/>
    <w:rsid w:val="007112BD"/>
    <w:rsid w:val="00711991"/>
    <w:rsid w:val="00711D77"/>
    <w:rsid w:val="00712075"/>
    <w:rsid w:val="00712654"/>
    <w:rsid w:val="00713052"/>
    <w:rsid w:val="0071305F"/>
    <w:rsid w:val="0071335F"/>
    <w:rsid w:val="00713AC5"/>
    <w:rsid w:val="00715D28"/>
    <w:rsid w:val="00716C73"/>
    <w:rsid w:val="007179D4"/>
    <w:rsid w:val="00717D7E"/>
    <w:rsid w:val="007228B1"/>
    <w:rsid w:val="007237FA"/>
    <w:rsid w:val="00723F20"/>
    <w:rsid w:val="007250D8"/>
    <w:rsid w:val="00725D2F"/>
    <w:rsid w:val="00725FE7"/>
    <w:rsid w:val="00730369"/>
    <w:rsid w:val="007308A1"/>
    <w:rsid w:val="0073099F"/>
    <w:rsid w:val="00730D9F"/>
    <w:rsid w:val="00730E49"/>
    <w:rsid w:val="00733032"/>
    <w:rsid w:val="00733719"/>
    <w:rsid w:val="007342AB"/>
    <w:rsid w:val="007343C5"/>
    <w:rsid w:val="00734403"/>
    <w:rsid w:val="00734B60"/>
    <w:rsid w:val="00735641"/>
    <w:rsid w:val="00737643"/>
    <w:rsid w:val="007403EE"/>
    <w:rsid w:val="00740686"/>
    <w:rsid w:val="0074092F"/>
    <w:rsid w:val="00741077"/>
    <w:rsid w:val="0074168C"/>
    <w:rsid w:val="00741D90"/>
    <w:rsid w:val="007437AB"/>
    <w:rsid w:val="00743DF9"/>
    <w:rsid w:val="00745BD8"/>
    <w:rsid w:val="007463DA"/>
    <w:rsid w:val="0074708F"/>
    <w:rsid w:val="007472C5"/>
    <w:rsid w:val="00751A0C"/>
    <w:rsid w:val="0075319C"/>
    <w:rsid w:val="007534E8"/>
    <w:rsid w:val="00753CE0"/>
    <w:rsid w:val="007540FE"/>
    <w:rsid w:val="00755D62"/>
    <w:rsid w:val="0075704D"/>
    <w:rsid w:val="00765285"/>
    <w:rsid w:val="007719BF"/>
    <w:rsid w:val="00772B3F"/>
    <w:rsid w:val="00772E4E"/>
    <w:rsid w:val="00772F57"/>
    <w:rsid w:val="00773317"/>
    <w:rsid w:val="0077340F"/>
    <w:rsid w:val="007744C9"/>
    <w:rsid w:val="007751F9"/>
    <w:rsid w:val="00775B8D"/>
    <w:rsid w:val="00776D28"/>
    <w:rsid w:val="00780A8B"/>
    <w:rsid w:val="007812B5"/>
    <w:rsid w:val="007814E7"/>
    <w:rsid w:val="00781C9B"/>
    <w:rsid w:val="00781D0A"/>
    <w:rsid w:val="0078213C"/>
    <w:rsid w:val="00784EF5"/>
    <w:rsid w:val="0078589D"/>
    <w:rsid w:val="007869CE"/>
    <w:rsid w:val="007870F7"/>
    <w:rsid w:val="00787621"/>
    <w:rsid w:val="00787A2C"/>
    <w:rsid w:val="007911C6"/>
    <w:rsid w:val="0079231D"/>
    <w:rsid w:val="007929DC"/>
    <w:rsid w:val="00793F88"/>
    <w:rsid w:val="00794875"/>
    <w:rsid w:val="0079556D"/>
    <w:rsid w:val="00795952"/>
    <w:rsid w:val="00795BA6"/>
    <w:rsid w:val="00797032"/>
    <w:rsid w:val="0079717E"/>
    <w:rsid w:val="00797971"/>
    <w:rsid w:val="00797C1B"/>
    <w:rsid w:val="00797FF0"/>
    <w:rsid w:val="007A0022"/>
    <w:rsid w:val="007A1DE3"/>
    <w:rsid w:val="007A687C"/>
    <w:rsid w:val="007A6C51"/>
    <w:rsid w:val="007A71BA"/>
    <w:rsid w:val="007A7F1E"/>
    <w:rsid w:val="007B0B98"/>
    <w:rsid w:val="007B0C0C"/>
    <w:rsid w:val="007B0C52"/>
    <w:rsid w:val="007B206E"/>
    <w:rsid w:val="007B20FF"/>
    <w:rsid w:val="007B3DB3"/>
    <w:rsid w:val="007B75A5"/>
    <w:rsid w:val="007B7BF0"/>
    <w:rsid w:val="007C2DAE"/>
    <w:rsid w:val="007C3473"/>
    <w:rsid w:val="007C35B1"/>
    <w:rsid w:val="007C35E5"/>
    <w:rsid w:val="007C3603"/>
    <w:rsid w:val="007C3CEE"/>
    <w:rsid w:val="007C5FDF"/>
    <w:rsid w:val="007C6A46"/>
    <w:rsid w:val="007C6F5B"/>
    <w:rsid w:val="007D01C5"/>
    <w:rsid w:val="007D07DB"/>
    <w:rsid w:val="007D09C8"/>
    <w:rsid w:val="007D0F39"/>
    <w:rsid w:val="007D229B"/>
    <w:rsid w:val="007D2B0E"/>
    <w:rsid w:val="007D4740"/>
    <w:rsid w:val="007D48D9"/>
    <w:rsid w:val="007D5C2B"/>
    <w:rsid w:val="007D5EC9"/>
    <w:rsid w:val="007D64BD"/>
    <w:rsid w:val="007D751F"/>
    <w:rsid w:val="007D7AEF"/>
    <w:rsid w:val="007E1D49"/>
    <w:rsid w:val="007E28ED"/>
    <w:rsid w:val="007E318B"/>
    <w:rsid w:val="007E42B4"/>
    <w:rsid w:val="007E4AD9"/>
    <w:rsid w:val="007E4C9A"/>
    <w:rsid w:val="007E51A5"/>
    <w:rsid w:val="007E5989"/>
    <w:rsid w:val="007E6385"/>
    <w:rsid w:val="007E6D72"/>
    <w:rsid w:val="007E7261"/>
    <w:rsid w:val="007E7D08"/>
    <w:rsid w:val="007F00AB"/>
    <w:rsid w:val="007F00DE"/>
    <w:rsid w:val="007F02C8"/>
    <w:rsid w:val="007F0DA7"/>
    <w:rsid w:val="007F1A8E"/>
    <w:rsid w:val="007F20CF"/>
    <w:rsid w:val="007F2148"/>
    <w:rsid w:val="007F218A"/>
    <w:rsid w:val="007F4BE7"/>
    <w:rsid w:val="007F564F"/>
    <w:rsid w:val="007F5870"/>
    <w:rsid w:val="007F5920"/>
    <w:rsid w:val="007F59CF"/>
    <w:rsid w:val="007F6FE9"/>
    <w:rsid w:val="007F7780"/>
    <w:rsid w:val="007F7DCD"/>
    <w:rsid w:val="0080015C"/>
    <w:rsid w:val="00800A9D"/>
    <w:rsid w:val="00800FE5"/>
    <w:rsid w:val="0080186F"/>
    <w:rsid w:val="00801C08"/>
    <w:rsid w:val="00801F44"/>
    <w:rsid w:val="00802202"/>
    <w:rsid w:val="00802DB7"/>
    <w:rsid w:val="00803479"/>
    <w:rsid w:val="008035DD"/>
    <w:rsid w:val="00807E66"/>
    <w:rsid w:val="0081195F"/>
    <w:rsid w:val="0081317E"/>
    <w:rsid w:val="008149DD"/>
    <w:rsid w:val="0081535F"/>
    <w:rsid w:val="00816278"/>
    <w:rsid w:val="00817904"/>
    <w:rsid w:val="00821959"/>
    <w:rsid w:val="0082216D"/>
    <w:rsid w:val="00823650"/>
    <w:rsid w:val="00824C40"/>
    <w:rsid w:val="00824CD0"/>
    <w:rsid w:val="008267E6"/>
    <w:rsid w:val="008274E5"/>
    <w:rsid w:val="00827E59"/>
    <w:rsid w:val="008312C3"/>
    <w:rsid w:val="0083143F"/>
    <w:rsid w:val="00832A95"/>
    <w:rsid w:val="00832CC8"/>
    <w:rsid w:val="00833535"/>
    <w:rsid w:val="00837450"/>
    <w:rsid w:val="008375D2"/>
    <w:rsid w:val="00837FE5"/>
    <w:rsid w:val="0084056F"/>
    <w:rsid w:val="00841A7D"/>
    <w:rsid w:val="0084222D"/>
    <w:rsid w:val="00842650"/>
    <w:rsid w:val="008447A5"/>
    <w:rsid w:val="008449A3"/>
    <w:rsid w:val="0084553A"/>
    <w:rsid w:val="00846414"/>
    <w:rsid w:val="008517FD"/>
    <w:rsid w:val="00851D16"/>
    <w:rsid w:val="0085454B"/>
    <w:rsid w:val="008563B6"/>
    <w:rsid w:val="00857A9F"/>
    <w:rsid w:val="008601B5"/>
    <w:rsid w:val="008604F9"/>
    <w:rsid w:val="00861593"/>
    <w:rsid w:val="0086284A"/>
    <w:rsid w:val="00862B45"/>
    <w:rsid w:val="008633C2"/>
    <w:rsid w:val="008644AB"/>
    <w:rsid w:val="008647BB"/>
    <w:rsid w:val="0086515B"/>
    <w:rsid w:val="00866B8E"/>
    <w:rsid w:val="00867032"/>
    <w:rsid w:val="0086725A"/>
    <w:rsid w:val="00870075"/>
    <w:rsid w:val="008700D7"/>
    <w:rsid w:val="008718E8"/>
    <w:rsid w:val="00871E03"/>
    <w:rsid w:val="00872B73"/>
    <w:rsid w:val="00873B03"/>
    <w:rsid w:val="0087405D"/>
    <w:rsid w:val="008740D1"/>
    <w:rsid w:val="00875BAD"/>
    <w:rsid w:val="00876A43"/>
    <w:rsid w:val="008800BD"/>
    <w:rsid w:val="00881257"/>
    <w:rsid w:val="00881F00"/>
    <w:rsid w:val="008823A7"/>
    <w:rsid w:val="008829C9"/>
    <w:rsid w:val="00883EFD"/>
    <w:rsid w:val="00884498"/>
    <w:rsid w:val="00884C20"/>
    <w:rsid w:val="00885D2F"/>
    <w:rsid w:val="0088616D"/>
    <w:rsid w:val="00886497"/>
    <w:rsid w:val="00887963"/>
    <w:rsid w:val="00890360"/>
    <w:rsid w:val="008914D6"/>
    <w:rsid w:val="0089216D"/>
    <w:rsid w:val="008925C3"/>
    <w:rsid w:val="008925DC"/>
    <w:rsid w:val="00893C45"/>
    <w:rsid w:val="00895EC7"/>
    <w:rsid w:val="00897D5E"/>
    <w:rsid w:val="008A0DAD"/>
    <w:rsid w:val="008A0FBD"/>
    <w:rsid w:val="008A166C"/>
    <w:rsid w:val="008A1EA4"/>
    <w:rsid w:val="008A3181"/>
    <w:rsid w:val="008A4E05"/>
    <w:rsid w:val="008A5B2B"/>
    <w:rsid w:val="008A62EB"/>
    <w:rsid w:val="008A7AE9"/>
    <w:rsid w:val="008B019A"/>
    <w:rsid w:val="008B03BC"/>
    <w:rsid w:val="008B0C1D"/>
    <w:rsid w:val="008B0DFC"/>
    <w:rsid w:val="008B1057"/>
    <w:rsid w:val="008B15C7"/>
    <w:rsid w:val="008B2975"/>
    <w:rsid w:val="008B3BE6"/>
    <w:rsid w:val="008B5A91"/>
    <w:rsid w:val="008B6513"/>
    <w:rsid w:val="008C06E7"/>
    <w:rsid w:val="008C1954"/>
    <w:rsid w:val="008C1A2F"/>
    <w:rsid w:val="008C2910"/>
    <w:rsid w:val="008C4763"/>
    <w:rsid w:val="008C4F35"/>
    <w:rsid w:val="008C4F7F"/>
    <w:rsid w:val="008C58E7"/>
    <w:rsid w:val="008C604A"/>
    <w:rsid w:val="008C668C"/>
    <w:rsid w:val="008C6821"/>
    <w:rsid w:val="008D174B"/>
    <w:rsid w:val="008D1B15"/>
    <w:rsid w:val="008D4C97"/>
    <w:rsid w:val="008D5694"/>
    <w:rsid w:val="008D5B33"/>
    <w:rsid w:val="008D5D57"/>
    <w:rsid w:val="008D78E2"/>
    <w:rsid w:val="008D7F5C"/>
    <w:rsid w:val="008E099B"/>
    <w:rsid w:val="008E0F29"/>
    <w:rsid w:val="008E15E8"/>
    <w:rsid w:val="008E255B"/>
    <w:rsid w:val="008E45BD"/>
    <w:rsid w:val="008E5986"/>
    <w:rsid w:val="008E5D3A"/>
    <w:rsid w:val="008E5DB6"/>
    <w:rsid w:val="008E5F41"/>
    <w:rsid w:val="008E6C7D"/>
    <w:rsid w:val="008E7313"/>
    <w:rsid w:val="008E7C3E"/>
    <w:rsid w:val="008F01CD"/>
    <w:rsid w:val="008F0AB0"/>
    <w:rsid w:val="008F0DA4"/>
    <w:rsid w:val="008F2FB2"/>
    <w:rsid w:val="008F31B3"/>
    <w:rsid w:val="008F36E2"/>
    <w:rsid w:val="008F39E9"/>
    <w:rsid w:val="008F4E63"/>
    <w:rsid w:val="008F6B23"/>
    <w:rsid w:val="00900246"/>
    <w:rsid w:val="00900534"/>
    <w:rsid w:val="00901E94"/>
    <w:rsid w:val="00902F94"/>
    <w:rsid w:val="00904198"/>
    <w:rsid w:val="0090420F"/>
    <w:rsid w:val="00904640"/>
    <w:rsid w:val="0090477B"/>
    <w:rsid w:val="00905543"/>
    <w:rsid w:val="00905FA5"/>
    <w:rsid w:val="00906030"/>
    <w:rsid w:val="009066D7"/>
    <w:rsid w:val="009066DC"/>
    <w:rsid w:val="009071E6"/>
    <w:rsid w:val="009074AC"/>
    <w:rsid w:val="009101A2"/>
    <w:rsid w:val="0091051E"/>
    <w:rsid w:val="00910BE0"/>
    <w:rsid w:val="00911B12"/>
    <w:rsid w:val="00916887"/>
    <w:rsid w:val="00921EF1"/>
    <w:rsid w:val="00921F9D"/>
    <w:rsid w:val="009248DD"/>
    <w:rsid w:val="009255D1"/>
    <w:rsid w:val="009267CA"/>
    <w:rsid w:val="00926ED3"/>
    <w:rsid w:val="00927170"/>
    <w:rsid w:val="009271D4"/>
    <w:rsid w:val="009301D1"/>
    <w:rsid w:val="0093077B"/>
    <w:rsid w:val="00931AF7"/>
    <w:rsid w:val="00932264"/>
    <w:rsid w:val="00932D41"/>
    <w:rsid w:val="0093311F"/>
    <w:rsid w:val="00933A6A"/>
    <w:rsid w:val="00934968"/>
    <w:rsid w:val="00935105"/>
    <w:rsid w:val="0093636E"/>
    <w:rsid w:val="009365E5"/>
    <w:rsid w:val="00936D17"/>
    <w:rsid w:val="00941F96"/>
    <w:rsid w:val="00943AB8"/>
    <w:rsid w:val="00943CB9"/>
    <w:rsid w:val="009473EB"/>
    <w:rsid w:val="0095014B"/>
    <w:rsid w:val="00950B4D"/>
    <w:rsid w:val="009522F3"/>
    <w:rsid w:val="0095250A"/>
    <w:rsid w:val="00954236"/>
    <w:rsid w:val="00955B63"/>
    <w:rsid w:val="009570F4"/>
    <w:rsid w:val="00960268"/>
    <w:rsid w:val="009622E4"/>
    <w:rsid w:val="009627E9"/>
    <w:rsid w:val="0096350A"/>
    <w:rsid w:val="00963963"/>
    <w:rsid w:val="00963A3C"/>
    <w:rsid w:val="00963C90"/>
    <w:rsid w:val="0096554D"/>
    <w:rsid w:val="00965866"/>
    <w:rsid w:val="00970581"/>
    <w:rsid w:val="00970592"/>
    <w:rsid w:val="0097089A"/>
    <w:rsid w:val="00971171"/>
    <w:rsid w:val="00971B82"/>
    <w:rsid w:val="00972002"/>
    <w:rsid w:val="00972E0A"/>
    <w:rsid w:val="009737DF"/>
    <w:rsid w:val="009749CC"/>
    <w:rsid w:val="0097567B"/>
    <w:rsid w:val="00976CA0"/>
    <w:rsid w:val="00977DF0"/>
    <w:rsid w:val="0098004E"/>
    <w:rsid w:val="00981D52"/>
    <w:rsid w:val="00983474"/>
    <w:rsid w:val="009851F8"/>
    <w:rsid w:val="00987E06"/>
    <w:rsid w:val="009904E6"/>
    <w:rsid w:val="00990631"/>
    <w:rsid w:val="00990950"/>
    <w:rsid w:val="00991A87"/>
    <w:rsid w:val="0099262C"/>
    <w:rsid w:val="00993071"/>
    <w:rsid w:val="009938BE"/>
    <w:rsid w:val="00993C7E"/>
    <w:rsid w:val="009957FC"/>
    <w:rsid w:val="00996D83"/>
    <w:rsid w:val="009A0001"/>
    <w:rsid w:val="009A025F"/>
    <w:rsid w:val="009A1AB3"/>
    <w:rsid w:val="009A29BA"/>
    <w:rsid w:val="009A34C7"/>
    <w:rsid w:val="009A48E1"/>
    <w:rsid w:val="009A4CAA"/>
    <w:rsid w:val="009A4D1C"/>
    <w:rsid w:val="009A5087"/>
    <w:rsid w:val="009A5553"/>
    <w:rsid w:val="009A5B5E"/>
    <w:rsid w:val="009A61CD"/>
    <w:rsid w:val="009A6B56"/>
    <w:rsid w:val="009A6BE4"/>
    <w:rsid w:val="009A7718"/>
    <w:rsid w:val="009A7839"/>
    <w:rsid w:val="009B0922"/>
    <w:rsid w:val="009B3411"/>
    <w:rsid w:val="009B39E9"/>
    <w:rsid w:val="009B4DE3"/>
    <w:rsid w:val="009B53C5"/>
    <w:rsid w:val="009B5A70"/>
    <w:rsid w:val="009B6EC1"/>
    <w:rsid w:val="009B7CA0"/>
    <w:rsid w:val="009C0008"/>
    <w:rsid w:val="009C23A2"/>
    <w:rsid w:val="009C3275"/>
    <w:rsid w:val="009C359B"/>
    <w:rsid w:val="009C404B"/>
    <w:rsid w:val="009C468A"/>
    <w:rsid w:val="009C46C6"/>
    <w:rsid w:val="009C46DF"/>
    <w:rsid w:val="009C5735"/>
    <w:rsid w:val="009C58DA"/>
    <w:rsid w:val="009C6203"/>
    <w:rsid w:val="009C6923"/>
    <w:rsid w:val="009C6B2D"/>
    <w:rsid w:val="009C745D"/>
    <w:rsid w:val="009C7694"/>
    <w:rsid w:val="009C7B25"/>
    <w:rsid w:val="009C7C04"/>
    <w:rsid w:val="009D0B7D"/>
    <w:rsid w:val="009D0CAF"/>
    <w:rsid w:val="009D17D6"/>
    <w:rsid w:val="009D1807"/>
    <w:rsid w:val="009D1C12"/>
    <w:rsid w:val="009D2A08"/>
    <w:rsid w:val="009D3ADB"/>
    <w:rsid w:val="009D6D34"/>
    <w:rsid w:val="009D6D79"/>
    <w:rsid w:val="009D7A7E"/>
    <w:rsid w:val="009E1009"/>
    <w:rsid w:val="009E12C0"/>
    <w:rsid w:val="009E14D1"/>
    <w:rsid w:val="009E1987"/>
    <w:rsid w:val="009E3AA4"/>
    <w:rsid w:val="009E3D70"/>
    <w:rsid w:val="009E3F01"/>
    <w:rsid w:val="009E4360"/>
    <w:rsid w:val="009E4781"/>
    <w:rsid w:val="009E4CA0"/>
    <w:rsid w:val="009E4DEF"/>
    <w:rsid w:val="009E7ACA"/>
    <w:rsid w:val="009E7EB6"/>
    <w:rsid w:val="009F26A8"/>
    <w:rsid w:val="009F2EB8"/>
    <w:rsid w:val="009F2F48"/>
    <w:rsid w:val="009F319D"/>
    <w:rsid w:val="009F4D53"/>
    <w:rsid w:val="009F6891"/>
    <w:rsid w:val="009F6A2E"/>
    <w:rsid w:val="009F6A9D"/>
    <w:rsid w:val="009F7449"/>
    <w:rsid w:val="009F77E5"/>
    <w:rsid w:val="00A00549"/>
    <w:rsid w:val="00A00F3B"/>
    <w:rsid w:val="00A021AE"/>
    <w:rsid w:val="00A02D8F"/>
    <w:rsid w:val="00A033CD"/>
    <w:rsid w:val="00A0479F"/>
    <w:rsid w:val="00A049E7"/>
    <w:rsid w:val="00A04AE9"/>
    <w:rsid w:val="00A05854"/>
    <w:rsid w:val="00A05972"/>
    <w:rsid w:val="00A07131"/>
    <w:rsid w:val="00A07F59"/>
    <w:rsid w:val="00A10299"/>
    <w:rsid w:val="00A10571"/>
    <w:rsid w:val="00A1094D"/>
    <w:rsid w:val="00A12672"/>
    <w:rsid w:val="00A12E4B"/>
    <w:rsid w:val="00A130F8"/>
    <w:rsid w:val="00A13EC0"/>
    <w:rsid w:val="00A1484C"/>
    <w:rsid w:val="00A15784"/>
    <w:rsid w:val="00A15EE0"/>
    <w:rsid w:val="00A16810"/>
    <w:rsid w:val="00A1743E"/>
    <w:rsid w:val="00A17C5B"/>
    <w:rsid w:val="00A17EE6"/>
    <w:rsid w:val="00A211F5"/>
    <w:rsid w:val="00A21EE9"/>
    <w:rsid w:val="00A230B9"/>
    <w:rsid w:val="00A24138"/>
    <w:rsid w:val="00A25A6E"/>
    <w:rsid w:val="00A2663C"/>
    <w:rsid w:val="00A26E50"/>
    <w:rsid w:val="00A273FE"/>
    <w:rsid w:val="00A30DFA"/>
    <w:rsid w:val="00A31573"/>
    <w:rsid w:val="00A318AB"/>
    <w:rsid w:val="00A32D4C"/>
    <w:rsid w:val="00A33683"/>
    <w:rsid w:val="00A34F78"/>
    <w:rsid w:val="00A34F8C"/>
    <w:rsid w:val="00A353FE"/>
    <w:rsid w:val="00A356A4"/>
    <w:rsid w:val="00A362AB"/>
    <w:rsid w:val="00A36902"/>
    <w:rsid w:val="00A375BD"/>
    <w:rsid w:val="00A37ED1"/>
    <w:rsid w:val="00A40430"/>
    <w:rsid w:val="00A40DBC"/>
    <w:rsid w:val="00A417A3"/>
    <w:rsid w:val="00A41C41"/>
    <w:rsid w:val="00A44029"/>
    <w:rsid w:val="00A44917"/>
    <w:rsid w:val="00A44FA2"/>
    <w:rsid w:val="00A46051"/>
    <w:rsid w:val="00A47368"/>
    <w:rsid w:val="00A47ABE"/>
    <w:rsid w:val="00A47D2C"/>
    <w:rsid w:val="00A504CF"/>
    <w:rsid w:val="00A51262"/>
    <w:rsid w:val="00A51AAC"/>
    <w:rsid w:val="00A51ABD"/>
    <w:rsid w:val="00A51C9F"/>
    <w:rsid w:val="00A52CCF"/>
    <w:rsid w:val="00A5502F"/>
    <w:rsid w:val="00A55C24"/>
    <w:rsid w:val="00A55D62"/>
    <w:rsid w:val="00A55EDC"/>
    <w:rsid w:val="00A56022"/>
    <w:rsid w:val="00A6052D"/>
    <w:rsid w:val="00A6224D"/>
    <w:rsid w:val="00A64D67"/>
    <w:rsid w:val="00A65665"/>
    <w:rsid w:val="00A663E2"/>
    <w:rsid w:val="00A66640"/>
    <w:rsid w:val="00A672D6"/>
    <w:rsid w:val="00A67566"/>
    <w:rsid w:val="00A6764D"/>
    <w:rsid w:val="00A75AA3"/>
    <w:rsid w:val="00A76DBA"/>
    <w:rsid w:val="00A77C76"/>
    <w:rsid w:val="00A77E8B"/>
    <w:rsid w:val="00A811EA"/>
    <w:rsid w:val="00A81CC4"/>
    <w:rsid w:val="00A82034"/>
    <w:rsid w:val="00A82407"/>
    <w:rsid w:val="00A827A7"/>
    <w:rsid w:val="00A828A8"/>
    <w:rsid w:val="00A83CCE"/>
    <w:rsid w:val="00A84536"/>
    <w:rsid w:val="00A8705A"/>
    <w:rsid w:val="00A90445"/>
    <w:rsid w:val="00A91C15"/>
    <w:rsid w:val="00A91CD1"/>
    <w:rsid w:val="00A92215"/>
    <w:rsid w:val="00A92D45"/>
    <w:rsid w:val="00A93613"/>
    <w:rsid w:val="00A947DE"/>
    <w:rsid w:val="00A94FA7"/>
    <w:rsid w:val="00A95573"/>
    <w:rsid w:val="00A96A35"/>
    <w:rsid w:val="00A96A4D"/>
    <w:rsid w:val="00A978D8"/>
    <w:rsid w:val="00AA06AF"/>
    <w:rsid w:val="00AA2183"/>
    <w:rsid w:val="00AA232C"/>
    <w:rsid w:val="00AA3D41"/>
    <w:rsid w:val="00AA3E5B"/>
    <w:rsid w:val="00AA45AC"/>
    <w:rsid w:val="00AA5AE6"/>
    <w:rsid w:val="00AB04CA"/>
    <w:rsid w:val="00AB2085"/>
    <w:rsid w:val="00AB2490"/>
    <w:rsid w:val="00AB30EB"/>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40D"/>
    <w:rsid w:val="00AC4E32"/>
    <w:rsid w:val="00AC7C03"/>
    <w:rsid w:val="00AC7E12"/>
    <w:rsid w:val="00AD0820"/>
    <w:rsid w:val="00AD1320"/>
    <w:rsid w:val="00AD1476"/>
    <w:rsid w:val="00AD195E"/>
    <w:rsid w:val="00AD1D68"/>
    <w:rsid w:val="00AD1F47"/>
    <w:rsid w:val="00AD2129"/>
    <w:rsid w:val="00AD2920"/>
    <w:rsid w:val="00AD2A67"/>
    <w:rsid w:val="00AD32C8"/>
    <w:rsid w:val="00AD63E8"/>
    <w:rsid w:val="00AD6F75"/>
    <w:rsid w:val="00AD792B"/>
    <w:rsid w:val="00AE0942"/>
    <w:rsid w:val="00AE095F"/>
    <w:rsid w:val="00AE367B"/>
    <w:rsid w:val="00AE466F"/>
    <w:rsid w:val="00AE4E05"/>
    <w:rsid w:val="00AE5384"/>
    <w:rsid w:val="00AE53C9"/>
    <w:rsid w:val="00AE7039"/>
    <w:rsid w:val="00AE762B"/>
    <w:rsid w:val="00AF2FD6"/>
    <w:rsid w:val="00AF33DA"/>
    <w:rsid w:val="00AF3AB3"/>
    <w:rsid w:val="00AF3D9A"/>
    <w:rsid w:val="00AF501F"/>
    <w:rsid w:val="00AF60E6"/>
    <w:rsid w:val="00AF61DF"/>
    <w:rsid w:val="00AF7C80"/>
    <w:rsid w:val="00B010F8"/>
    <w:rsid w:val="00B0156D"/>
    <w:rsid w:val="00B020A4"/>
    <w:rsid w:val="00B02B19"/>
    <w:rsid w:val="00B02E74"/>
    <w:rsid w:val="00B04EE0"/>
    <w:rsid w:val="00B05417"/>
    <w:rsid w:val="00B07572"/>
    <w:rsid w:val="00B0786C"/>
    <w:rsid w:val="00B07B8D"/>
    <w:rsid w:val="00B100DC"/>
    <w:rsid w:val="00B101B2"/>
    <w:rsid w:val="00B10477"/>
    <w:rsid w:val="00B109B8"/>
    <w:rsid w:val="00B10AF3"/>
    <w:rsid w:val="00B1104D"/>
    <w:rsid w:val="00B114F9"/>
    <w:rsid w:val="00B11907"/>
    <w:rsid w:val="00B1218E"/>
    <w:rsid w:val="00B124C7"/>
    <w:rsid w:val="00B13945"/>
    <w:rsid w:val="00B13D03"/>
    <w:rsid w:val="00B150CD"/>
    <w:rsid w:val="00B160A4"/>
    <w:rsid w:val="00B165F2"/>
    <w:rsid w:val="00B1723A"/>
    <w:rsid w:val="00B17357"/>
    <w:rsid w:val="00B17A9C"/>
    <w:rsid w:val="00B20064"/>
    <w:rsid w:val="00B20D5E"/>
    <w:rsid w:val="00B2129D"/>
    <w:rsid w:val="00B227B9"/>
    <w:rsid w:val="00B228FF"/>
    <w:rsid w:val="00B23837"/>
    <w:rsid w:val="00B23AB0"/>
    <w:rsid w:val="00B23D6F"/>
    <w:rsid w:val="00B240DD"/>
    <w:rsid w:val="00B2471C"/>
    <w:rsid w:val="00B24A87"/>
    <w:rsid w:val="00B257F1"/>
    <w:rsid w:val="00B257F9"/>
    <w:rsid w:val="00B260FF"/>
    <w:rsid w:val="00B26EDF"/>
    <w:rsid w:val="00B272C2"/>
    <w:rsid w:val="00B30C07"/>
    <w:rsid w:val="00B3123B"/>
    <w:rsid w:val="00B31DDD"/>
    <w:rsid w:val="00B3360E"/>
    <w:rsid w:val="00B3380D"/>
    <w:rsid w:val="00B342AB"/>
    <w:rsid w:val="00B34A13"/>
    <w:rsid w:val="00B34B5A"/>
    <w:rsid w:val="00B34D49"/>
    <w:rsid w:val="00B35051"/>
    <w:rsid w:val="00B35B50"/>
    <w:rsid w:val="00B35C47"/>
    <w:rsid w:val="00B3652E"/>
    <w:rsid w:val="00B36A27"/>
    <w:rsid w:val="00B40927"/>
    <w:rsid w:val="00B40A76"/>
    <w:rsid w:val="00B40CE3"/>
    <w:rsid w:val="00B41C0D"/>
    <w:rsid w:val="00B422FE"/>
    <w:rsid w:val="00B43B78"/>
    <w:rsid w:val="00B4513C"/>
    <w:rsid w:val="00B45645"/>
    <w:rsid w:val="00B45FC2"/>
    <w:rsid w:val="00B47CEF"/>
    <w:rsid w:val="00B50939"/>
    <w:rsid w:val="00B521F1"/>
    <w:rsid w:val="00B54206"/>
    <w:rsid w:val="00B5425C"/>
    <w:rsid w:val="00B54410"/>
    <w:rsid w:val="00B54866"/>
    <w:rsid w:val="00B54E68"/>
    <w:rsid w:val="00B54EB5"/>
    <w:rsid w:val="00B5540F"/>
    <w:rsid w:val="00B554BF"/>
    <w:rsid w:val="00B56E3B"/>
    <w:rsid w:val="00B576C4"/>
    <w:rsid w:val="00B60073"/>
    <w:rsid w:val="00B6058B"/>
    <w:rsid w:val="00B60B63"/>
    <w:rsid w:val="00B60E86"/>
    <w:rsid w:val="00B61B38"/>
    <w:rsid w:val="00B62157"/>
    <w:rsid w:val="00B63644"/>
    <w:rsid w:val="00B636AC"/>
    <w:rsid w:val="00B66011"/>
    <w:rsid w:val="00B67215"/>
    <w:rsid w:val="00B700A4"/>
    <w:rsid w:val="00B71054"/>
    <w:rsid w:val="00B7171D"/>
    <w:rsid w:val="00B72481"/>
    <w:rsid w:val="00B72CCB"/>
    <w:rsid w:val="00B730F9"/>
    <w:rsid w:val="00B73FE4"/>
    <w:rsid w:val="00B7529E"/>
    <w:rsid w:val="00B75694"/>
    <w:rsid w:val="00B77ACF"/>
    <w:rsid w:val="00B80B49"/>
    <w:rsid w:val="00B8104F"/>
    <w:rsid w:val="00B819ED"/>
    <w:rsid w:val="00B820DE"/>
    <w:rsid w:val="00B82A90"/>
    <w:rsid w:val="00B82EE6"/>
    <w:rsid w:val="00B8488A"/>
    <w:rsid w:val="00B85782"/>
    <w:rsid w:val="00B8664C"/>
    <w:rsid w:val="00B866AE"/>
    <w:rsid w:val="00B8676E"/>
    <w:rsid w:val="00B86CCE"/>
    <w:rsid w:val="00B87F07"/>
    <w:rsid w:val="00B907D5"/>
    <w:rsid w:val="00B90A65"/>
    <w:rsid w:val="00B90C03"/>
    <w:rsid w:val="00B91F9C"/>
    <w:rsid w:val="00B930C6"/>
    <w:rsid w:val="00B93907"/>
    <w:rsid w:val="00B94110"/>
    <w:rsid w:val="00B941CB"/>
    <w:rsid w:val="00B95259"/>
    <w:rsid w:val="00B959CA"/>
    <w:rsid w:val="00B97E2E"/>
    <w:rsid w:val="00BA10D2"/>
    <w:rsid w:val="00BA1C40"/>
    <w:rsid w:val="00BA5328"/>
    <w:rsid w:val="00BA54A8"/>
    <w:rsid w:val="00BA556B"/>
    <w:rsid w:val="00BA6624"/>
    <w:rsid w:val="00BA6B92"/>
    <w:rsid w:val="00BA6C35"/>
    <w:rsid w:val="00BB0D09"/>
    <w:rsid w:val="00BB109D"/>
    <w:rsid w:val="00BB16CF"/>
    <w:rsid w:val="00BB1FF6"/>
    <w:rsid w:val="00BB204C"/>
    <w:rsid w:val="00BB2FBE"/>
    <w:rsid w:val="00BB32B3"/>
    <w:rsid w:val="00BB3AD8"/>
    <w:rsid w:val="00BB3FFC"/>
    <w:rsid w:val="00BB53F2"/>
    <w:rsid w:val="00BB5AF5"/>
    <w:rsid w:val="00BB63B6"/>
    <w:rsid w:val="00BB74CD"/>
    <w:rsid w:val="00BC03AA"/>
    <w:rsid w:val="00BC11D2"/>
    <w:rsid w:val="00BC1297"/>
    <w:rsid w:val="00BC1CCF"/>
    <w:rsid w:val="00BC321E"/>
    <w:rsid w:val="00BC3EDD"/>
    <w:rsid w:val="00BC4487"/>
    <w:rsid w:val="00BC7660"/>
    <w:rsid w:val="00BD0B1D"/>
    <w:rsid w:val="00BD1585"/>
    <w:rsid w:val="00BD23AA"/>
    <w:rsid w:val="00BD3E63"/>
    <w:rsid w:val="00BD4B75"/>
    <w:rsid w:val="00BD4CCB"/>
    <w:rsid w:val="00BD72A4"/>
    <w:rsid w:val="00BD7E32"/>
    <w:rsid w:val="00BE0211"/>
    <w:rsid w:val="00BE0B58"/>
    <w:rsid w:val="00BE0B82"/>
    <w:rsid w:val="00BE1BFB"/>
    <w:rsid w:val="00BE2137"/>
    <w:rsid w:val="00BE2A50"/>
    <w:rsid w:val="00BE2F8D"/>
    <w:rsid w:val="00BE474F"/>
    <w:rsid w:val="00BE4754"/>
    <w:rsid w:val="00BE4A65"/>
    <w:rsid w:val="00BE4E16"/>
    <w:rsid w:val="00BE5056"/>
    <w:rsid w:val="00BE50F7"/>
    <w:rsid w:val="00BE6801"/>
    <w:rsid w:val="00BF031B"/>
    <w:rsid w:val="00BF5598"/>
    <w:rsid w:val="00BF5E5C"/>
    <w:rsid w:val="00BF7EF2"/>
    <w:rsid w:val="00C00002"/>
    <w:rsid w:val="00C00D06"/>
    <w:rsid w:val="00C02169"/>
    <w:rsid w:val="00C02207"/>
    <w:rsid w:val="00C031C1"/>
    <w:rsid w:val="00C03B96"/>
    <w:rsid w:val="00C04370"/>
    <w:rsid w:val="00C043A4"/>
    <w:rsid w:val="00C061E0"/>
    <w:rsid w:val="00C10E54"/>
    <w:rsid w:val="00C10EE4"/>
    <w:rsid w:val="00C114F8"/>
    <w:rsid w:val="00C135FB"/>
    <w:rsid w:val="00C15610"/>
    <w:rsid w:val="00C1570D"/>
    <w:rsid w:val="00C16C4F"/>
    <w:rsid w:val="00C17D2D"/>
    <w:rsid w:val="00C22FB3"/>
    <w:rsid w:val="00C23802"/>
    <w:rsid w:val="00C23D88"/>
    <w:rsid w:val="00C244A8"/>
    <w:rsid w:val="00C24B79"/>
    <w:rsid w:val="00C2532E"/>
    <w:rsid w:val="00C25586"/>
    <w:rsid w:val="00C25775"/>
    <w:rsid w:val="00C25C13"/>
    <w:rsid w:val="00C26190"/>
    <w:rsid w:val="00C262DE"/>
    <w:rsid w:val="00C27617"/>
    <w:rsid w:val="00C27A94"/>
    <w:rsid w:val="00C30921"/>
    <w:rsid w:val="00C30A59"/>
    <w:rsid w:val="00C319BE"/>
    <w:rsid w:val="00C31AA4"/>
    <w:rsid w:val="00C31E6D"/>
    <w:rsid w:val="00C3239F"/>
    <w:rsid w:val="00C338CB"/>
    <w:rsid w:val="00C34457"/>
    <w:rsid w:val="00C34DB4"/>
    <w:rsid w:val="00C3723A"/>
    <w:rsid w:val="00C41317"/>
    <w:rsid w:val="00C41CE5"/>
    <w:rsid w:val="00C42A73"/>
    <w:rsid w:val="00C42CCA"/>
    <w:rsid w:val="00C42E69"/>
    <w:rsid w:val="00C43F38"/>
    <w:rsid w:val="00C44197"/>
    <w:rsid w:val="00C4427A"/>
    <w:rsid w:val="00C458B5"/>
    <w:rsid w:val="00C45DA4"/>
    <w:rsid w:val="00C45EA6"/>
    <w:rsid w:val="00C47F1F"/>
    <w:rsid w:val="00C518B6"/>
    <w:rsid w:val="00C5289D"/>
    <w:rsid w:val="00C52F2A"/>
    <w:rsid w:val="00C532A6"/>
    <w:rsid w:val="00C54039"/>
    <w:rsid w:val="00C562D1"/>
    <w:rsid w:val="00C56378"/>
    <w:rsid w:val="00C57810"/>
    <w:rsid w:val="00C57B48"/>
    <w:rsid w:val="00C608FA"/>
    <w:rsid w:val="00C6121E"/>
    <w:rsid w:val="00C6315B"/>
    <w:rsid w:val="00C63506"/>
    <w:rsid w:val="00C65861"/>
    <w:rsid w:val="00C66114"/>
    <w:rsid w:val="00C6632E"/>
    <w:rsid w:val="00C66A80"/>
    <w:rsid w:val="00C67306"/>
    <w:rsid w:val="00C677EE"/>
    <w:rsid w:val="00C702A1"/>
    <w:rsid w:val="00C7045C"/>
    <w:rsid w:val="00C723E8"/>
    <w:rsid w:val="00C7268E"/>
    <w:rsid w:val="00C73391"/>
    <w:rsid w:val="00C7352C"/>
    <w:rsid w:val="00C73832"/>
    <w:rsid w:val="00C739B8"/>
    <w:rsid w:val="00C74699"/>
    <w:rsid w:val="00C754B7"/>
    <w:rsid w:val="00C76EF8"/>
    <w:rsid w:val="00C77327"/>
    <w:rsid w:val="00C77CD4"/>
    <w:rsid w:val="00C82013"/>
    <w:rsid w:val="00C82E9A"/>
    <w:rsid w:val="00C8316C"/>
    <w:rsid w:val="00C839B9"/>
    <w:rsid w:val="00C85678"/>
    <w:rsid w:val="00C86E4C"/>
    <w:rsid w:val="00C87B3B"/>
    <w:rsid w:val="00C87C97"/>
    <w:rsid w:val="00C91727"/>
    <w:rsid w:val="00C91947"/>
    <w:rsid w:val="00C91F78"/>
    <w:rsid w:val="00C91F84"/>
    <w:rsid w:val="00C928B1"/>
    <w:rsid w:val="00C943CC"/>
    <w:rsid w:val="00C94848"/>
    <w:rsid w:val="00C94A49"/>
    <w:rsid w:val="00C94D68"/>
    <w:rsid w:val="00C97667"/>
    <w:rsid w:val="00C97C00"/>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B04BA"/>
    <w:rsid w:val="00CB04D0"/>
    <w:rsid w:val="00CB089D"/>
    <w:rsid w:val="00CB36A8"/>
    <w:rsid w:val="00CB38CD"/>
    <w:rsid w:val="00CB4081"/>
    <w:rsid w:val="00CB415E"/>
    <w:rsid w:val="00CB456C"/>
    <w:rsid w:val="00CB4BC1"/>
    <w:rsid w:val="00CB5B2C"/>
    <w:rsid w:val="00CB6ACD"/>
    <w:rsid w:val="00CC0827"/>
    <w:rsid w:val="00CC2090"/>
    <w:rsid w:val="00CC2EF7"/>
    <w:rsid w:val="00CC462C"/>
    <w:rsid w:val="00CD0362"/>
    <w:rsid w:val="00CD370F"/>
    <w:rsid w:val="00CD3A61"/>
    <w:rsid w:val="00CD3D06"/>
    <w:rsid w:val="00CD42EA"/>
    <w:rsid w:val="00CD48CC"/>
    <w:rsid w:val="00CD627D"/>
    <w:rsid w:val="00CD761B"/>
    <w:rsid w:val="00CD768B"/>
    <w:rsid w:val="00CE0AB7"/>
    <w:rsid w:val="00CE13CC"/>
    <w:rsid w:val="00CE15CC"/>
    <w:rsid w:val="00CE1E42"/>
    <w:rsid w:val="00CE34A8"/>
    <w:rsid w:val="00CE3A75"/>
    <w:rsid w:val="00CE505C"/>
    <w:rsid w:val="00CE52C4"/>
    <w:rsid w:val="00CE6288"/>
    <w:rsid w:val="00CE6D78"/>
    <w:rsid w:val="00CE7641"/>
    <w:rsid w:val="00CE78F1"/>
    <w:rsid w:val="00CE7E48"/>
    <w:rsid w:val="00CF032C"/>
    <w:rsid w:val="00CF03C7"/>
    <w:rsid w:val="00CF0BA5"/>
    <w:rsid w:val="00CF2F13"/>
    <w:rsid w:val="00CF3687"/>
    <w:rsid w:val="00CF4D7B"/>
    <w:rsid w:val="00CF4F95"/>
    <w:rsid w:val="00CF5241"/>
    <w:rsid w:val="00D0058F"/>
    <w:rsid w:val="00D01337"/>
    <w:rsid w:val="00D028E3"/>
    <w:rsid w:val="00D02955"/>
    <w:rsid w:val="00D0519D"/>
    <w:rsid w:val="00D05643"/>
    <w:rsid w:val="00D05A09"/>
    <w:rsid w:val="00D0698B"/>
    <w:rsid w:val="00D06C72"/>
    <w:rsid w:val="00D0770C"/>
    <w:rsid w:val="00D07C4E"/>
    <w:rsid w:val="00D1141D"/>
    <w:rsid w:val="00D141CF"/>
    <w:rsid w:val="00D14C95"/>
    <w:rsid w:val="00D17987"/>
    <w:rsid w:val="00D200D1"/>
    <w:rsid w:val="00D207B7"/>
    <w:rsid w:val="00D20BAF"/>
    <w:rsid w:val="00D21E05"/>
    <w:rsid w:val="00D2338F"/>
    <w:rsid w:val="00D24736"/>
    <w:rsid w:val="00D247BD"/>
    <w:rsid w:val="00D248DA"/>
    <w:rsid w:val="00D24AE4"/>
    <w:rsid w:val="00D2530F"/>
    <w:rsid w:val="00D25BF6"/>
    <w:rsid w:val="00D2661A"/>
    <w:rsid w:val="00D3336C"/>
    <w:rsid w:val="00D336A4"/>
    <w:rsid w:val="00D33884"/>
    <w:rsid w:val="00D338D0"/>
    <w:rsid w:val="00D34096"/>
    <w:rsid w:val="00D3412F"/>
    <w:rsid w:val="00D34CBD"/>
    <w:rsid w:val="00D34DDB"/>
    <w:rsid w:val="00D40EAF"/>
    <w:rsid w:val="00D40F44"/>
    <w:rsid w:val="00D4183C"/>
    <w:rsid w:val="00D42FB8"/>
    <w:rsid w:val="00D43A63"/>
    <w:rsid w:val="00D440D8"/>
    <w:rsid w:val="00D44798"/>
    <w:rsid w:val="00D44E98"/>
    <w:rsid w:val="00D45565"/>
    <w:rsid w:val="00D47B64"/>
    <w:rsid w:val="00D5148B"/>
    <w:rsid w:val="00D51660"/>
    <w:rsid w:val="00D5185B"/>
    <w:rsid w:val="00D53593"/>
    <w:rsid w:val="00D53B6D"/>
    <w:rsid w:val="00D544BB"/>
    <w:rsid w:val="00D54C1C"/>
    <w:rsid w:val="00D56860"/>
    <w:rsid w:val="00D56D22"/>
    <w:rsid w:val="00D57916"/>
    <w:rsid w:val="00D60249"/>
    <w:rsid w:val="00D61128"/>
    <w:rsid w:val="00D61431"/>
    <w:rsid w:val="00D62CF8"/>
    <w:rsid w:val="00D63B14"/>
    <w:rsid w:val="00D63B70"/>
    <w:rsid w:val="00D63F27"/>
    <w:rsid w:val="00D64E17"/>
    <w:rsid w:val="00D65298"/>
    <w:rsid w:val="00D65F3F"/>
    <w:rsid w:val="00D67425"/>
    <w:rsid w:val="00D70F12"/>
    <w:rsid w:val="00D71A1A"/>
    <w:rsid w:val="00D736C6"/>
    <w:rsid w:val="00D73C1D"/>
    <w:rsid w:val="00D74683"/>
    <w:rsid w:val="00D74CB6"/>
    <w:rsid w:val="00D7553F"/>
    <w:rsid w:val="00D75AC9"/>
    <w:rsid w:val="00D77249"/>
    <w:rsid w:val="00D80274"/>
    <w:rsid w:val="00D80A71"/>
    <w:rsid w:val="00D812FB"/>
    <w:rsid w:val="00D81921"/>
    <w:rsid w:val="00D83BC4"/>
    <w:rsid w:val="00D83D93"/>
    <w:rsid w:val="00D84C41"/>
    <w:rsid w:val="00D84D02"/>
    <w:rsid w:val="00D84EAE"/>
    <w:rsid w:val="00D84F64"/>
    <w:rsid w:val="00D85B66"/>
    <w:rsid w:val="00D86068"/>
    <w:rsid w:val="00D8658A"/>
    <w:rsid w:val="00D86B81"/>
    <w:rsid w:val="00D87612"/>
    <w:rsid w:val="00D878EB"/>
    <w:rsid w:val="00D87D20"/>
    <w:rsid w:val="00D9079F"/>
    <w:rsid w:val="00D90D0B"/>
    <w:rsid w:val="00D918B8"/>
    <w:rsid w:val="00D93FFB"/>
    <w:rsid w:val="00D94947"/>
    <w:rsid w:val="00D95667"/>
    <w:rsid w:val="00D9595E"/>
    <w:rsid w:val="00D969AE"/>
    <w:rsid w:val="00D973F1"/>
    <w:rsid w:val="00D97AB8"/>
    <w:rsid w:val="00DA0CB3"/>
    <w:rsid w:val="00DA0E49"/>
    <w:rsid w:val="00DA1A3E"/>
    <w:rsid w:val="00DA23B3"/>
    <w:rsid w:val="00DA3211"/>
    <w:rsid w:val="00DA37A6"/>
    <w:rsid w:val="00DA3ECA"/>
    <w:rsid w:val="00DA4F69"/>
    <w:rsid w:val="00DA54FE"/>
    <w:rsid w:val="00DA6D64"/>
    <w:rsid w:val="00DA70C7"/>
    <w:rsid w:val="00DB08E0"/>
    <w:rsid w:val="00DB0B9C"/>
    <w:rsid w:val="00DB2B2B"/>
    <w:rsid w:val="00DB3360"/>
    <w:rsid w:val="00DB528F"/>
    <w:rsid w:val="00DB5EF0"/>
    <w:rsid w:val="00DB6A05"/>
    <w:rsid w:val="00DC11F4"/>
    <w:rsid w:val="00DC1C92"/>
    <w:rsid w:val="00DC2963"/>
    <w:rsid w:val="00DC2A68"/>
    <w:rsid w:val="00DC35A6"/>
    <w:rsid w:val="00DC4605"/>
    <w:rsid w:val="00DC5DD7"/>
    <w:rsid w:val="00DC5F96"/>
    <w:rsid w:val="00DC68F7"/>
    <w:rsid w:val="00DC7000"/>
    <w:rsid w:val="00DC7A51"/>
    <w:rsid w:val="00DD02B3"/>
    <w:rsid w:val="00DD11EB"/>
    <w:rsid w:val="00DD2007"/>
    <w:rsid w:val="00DD2614"/>
    <w:rsid w:val="00DD2EBA"/>
    <w:rsid w:val="00DD2F08"/>
    <w:rsid w:val="00DD4BC5"/>
    <w:rsid w:val="00DD5DF9"/>
    <w:rsid w:val="00DE2323"/>
    <w:rsid w:val="00DE2B9E"/>
    <w:rsid w:val="00DE4C6C"/>
    <w:rsid w:val="00DE6597"/>
    <w:rsid w:val="00DE758E"/>
    <w:rsid w:val="00DF0C17"/>
    <w:rsid w:val="00DF1DDB"/>
    <w:rsid w:val="00DF2785"/>
    <w:rsid w:val="00DF2AB3"/>
    <w:rsid w:val="00DF2F12"/>
    <w:rsid w:val="00DF3FC6"/>
    <w:rsid w:val="00DF5C09"/>
    <w:rsid w:val="00DF7B89"/>
    <w:rsid w:val="00DF7C00"/>
    <w:rsid w:val="00E00AF7"/>
    <w:rsid w:val="00E00C0E"/>
    <w:rsid w:val="00E0198C"/>
    <w:rsid w:val="00E0317C"/>
    <w:rsid w:val="00E0356D"/>
    <w:rsid w:val="00E0557C"/>
    <w:rsid w:val="00E063C8"/>
    <w:rsid w:val="00E0654B"/>
    <w:rsid w:val="00E06C56"/>
    <w:rsid w:val="00E076D0"/>
    <w:rsid w:val="00E07C28"/>
    <w:rsid w:val="00E109CD"/>
    <w:rsid w:val="00E114D0"/>
    <w:rsid w:val="00E11F5E"/>
    <w:rsid w:val="00E12602"/>
    <w:rsid w:val="00E12C3F"/>
    <w:rsid w:val="00E15301"/>
    <w:rsid w:val="00E162D3"/>
    <w:rsid w:val="00E171F3"/>
    <w:rsid w:val="00E17409"/>
    <w:rsid w:val="00E174AE"/>
    <w:rsid w:val="00E219BC"/>
    <w:rsid w:val="00E21D0F"/>
    <w:rsid w:val="00E228DB"/>
    <w:rsid w:val="00E243DB"/>
    <w:rsid w:val="00E247D3"/>
    <w:rsid w:val="00E2640E"/>
    <w:rsid w:val="00E2684B"/>
    <w:rsid w:val="00E26ED3"/>
    <w:rsid w:val="00E27713"/>
    <w:rsid w:val="00E27E04"/>
    <w:rsid w:val="00E31BAB"/>
    <w:rsid w:val="00E350DB"/>
    <w:rsid w:val="00E35773"/>
    <w:rsid w:val="00E36FC1"/>
    <w:rsid w:val="00E37F2C"/>
    <w:rsid w:val="00E40FC7"/>
    <w:rsid w:val="00E415D4"/>
    <w:rsid w:val="00E4186C"/>
    <w:rsid w:val="00E41B55"/>
    <w:rsid w:val="00E41F24"/>
    <w:rsid w:val="00E44B53"/>
    <w:rsid w:val="00E4543F"/>
    <w:rsid w:val="00E45F4E"/>
    <w:rsid w:val="00E46004"/>
    <w:rsid w:val="00E478EB"/>
    <w:rsid w:val="00E50195"/>
    <w:rsid w:val="00E506FB"/>
    <w:rsid w:val="00E50826"/>
    <w:rsid w:val="00E51357"/>
    <w:rsid w:val="00E5136F"/>
    <w:rsid w:val="00E5153D"/>
    <w:rsid w:val="00E532E7"/>
    <w:rsid w:val="00E5557A"/>
    <w:rsid w:val="00E600AE"/>
    <w:rsid w:val="00E623E8"/>
    <w:rsid w:val="00E631B1"/>
    <w:rsid w:val="00E63756"/>
    <w:rsid w:val="00E63C49"/>
    <w:rsid w:val="00E63F13"/>
    <w:rsid w:val="00E644F4"/>
    <w:rsid w:val="00E653A5"/>
    <w:rsid w:val="00E6618E"/>
    <w:rsid w:val="00E66595"/>
    <w:rsid w:val="00E66DA4"/>
    <w:rsid w:val="00E6704B"/>
    <w:rsid w:val="00E7014A"/>
    <w:rsid w:val="00E7071E"/>
    <w:rsid w:val="00E707BF"/>
    <w:rsid w:val="00E71290"/>
    <w:rsid w:val="00E716A4"/>
    <w:rsid w:val="00E73658"/>
    <w:rsid w:val="00E74265"/>
    <w:rsid w:val="00E74395"/>
    <w:rsid w:val="00E743AD"/>
    <w:rsid w:val="00E74EE1"/>
    <w:rsid w:val="00E75A6A"/>
    <w:rsid w:val="00E75FB1"/>
    <w:rsid w:val="00E76720"/>
    <w:rsid w:val="00E769AF"/>
    <w:rsid w:val="00E776CA"/>
    <w:rsid w:val="00E8018E"/>
    <w:rsid w:val="00E829DC"/>
    <w:rsid w:val="00E838DF"/>
    <w:rsid w:val="00E8392A"/>
    <w:rsid w:val="00E84DCC"/>
    <w:rsid w:val="00E85ECE"/>
    <w:rsid w:val="00E86A25"/>
    <w:rsid w:val="00E86F56"/>
    <w:rsid w:val="00E87A31"/>
    <w:rsid w:val="00E9132A"/>
    <w:rsid w:val="00E918B2"/>
    <w:rsid w:val="00E92854"/>
    <w:rsid w:val="00E93840"/>
    <w:rsid w:val="00E948AD"/>
    <w:rsid w:val="00E95CBA"/>
    <w:rsid w:val="00E96273"/>
    <w:rsid w:val="00E974A8"/>
    <w:rsid w:val="00EA0E48"/>
    <w:rsid w:val="00EA1E83"/>
    <w:rsid w:val="00EA2473"/>
    <w:rsid w:val="00EA26B9"/>
    <w:rsid w:val="00EA2ABE"/>
    <w:rsid w:val="00EA32EE"/>
    <w:rsid w:val="00EA37CD"/>
    <w:rsid w:val="00EA3986"/>
    <w:rsid w:val="00EA3E8B"/>
    <w:rsid w:val="00EA53D1"/>
    <w:rsid w:val="00EA6B36"/>
    <w:rsid w:val="00EA7420"/>
    <w:rsid w:val="00EA7BF0"/>
    <w:rsid w:val="00EA7E6E"/>
    <w:rsid w:val="00EB01CF"/>
    <w:rsid w:val="00EB06A9"/>
    <w:rsid w:val="00EB1116"/>
    <w:rsid w:val="00EB24FC"/>
    <w:rsid w:val="00EB28EB"/>
    <w:rsid w:val="00EB33D3"/>
    <w:rsid w:val="00EB3D80"/>
    <w:rsid w:val="00EB4344"/>
    <w:rsid w:val="00EB4700"/>
    <w:rsid w:val="00EB4766"/>
    <w:rsid w:val="00EB4DF6"/>
    <w:rsid w:val="00EB6C40"/>
    <w:rsid w:val="00EB6E68"/>
    <w:rsid w:val="00EB78EF"/>
    <w:rsid w:val="00EB7F27"/>
    <w:rsid w:val="00EC0BA7"/>
    <w:rsid w:val="00EC13EE"/>
    <w:rsid w:val="00EC1E2D"/>
    <w:rsid w:val="00EC2408"/>
    <w:rsid w:val="00EC3986"/>
    <w:rsid w:val="00EC413A"/>
    <w:rsid w:val="00EC44C6"/>
    <w:rsid w:val="00EC44CB"/>
    <w:rsid w:val="00EC4D55"/>
    <w:rsid w:val="00EC4ED7"/>
    <w:rsid w:val="00EC617C"/>
    <w:rsid w:val="00ED09E9"/>
    <w:rsid w:val="00ED2083"/>
    <w:rsid w:val="00ED3B0E"/>
    <w:rsid w:val="00ED4092"/>
    <w:rsid w:val="00ED4816"/>
    <w:rsid w:val="00ED5357"/>
    <w:rsid w:val="00ED57EB"/>
    <w:rsid w:val="00ED5E97"/>
    <w:rsid w:val="00ED5EC0"/>
    <w:rsid w:val="00ED64F0"/>
    <w:rsid w:val="00ED65C5"/>
    <w:rsid w:val="00ED6D49"/>
    <w:rsid w:val="00EE0CFB"/>
    <w:rsid w:val="00EE10A8"/>
    <w:rsid w:val="00EE154A"/>
    <w:rsid w:val="00EE1E78"/>
    <w:rsid w:val="00EE4DF0"/>
    <w:rsid w:val="00EE608C"/>
    <w:rsid w:val="00EE73F9"/>
    <w:rsid w:val="00EF1CA5"/>
    <w:rsid w:val="00EF2F78"/>
    <w:rsid w:val="00EF3CA1"/>
    <w:rsid w:val="00EF4757"/>
    <w:rsid w:val="00EF5BB3"/>
    <w:rsid w:val="00EF7D80"/>
    <w:rsid w:val="00F01C10"/>
    <w:rsid w:val="00F01E1B"/>
    <w:rsid w:val="00F02C75"/>
    <w:rsid w:val="00F02CD1"/>
    <w:rsid w:val="00F0322A"/>
    <w:rsid w:val="00F034E4"/>
    <w:rsid w:val="00F03786"/>
    <w:rsid w:val="00F04F45"/>
    <w:rsid w:val="00F06FB0"/>
    <w:rsid w:val="00F07A9B"/>
    <w:rsid w:val="00F1011C"/>
    <w:rsid w:val="00F10369"/>
    <w:rsid w:val="00F10FC3"/>
    <w:rsid w:val="00F1129A"/>
    <w:rsid w:val="00F11BF9"/>
    <w:rsid w:val="00F11DBC"/>
    <w:rsid w:val="00F12D38"/>
    <w:rsid w:val="00F14E0F"/>
    <w:rsid w:val="00F150B4"/>
    <w:rsid w:val="00F163E5"/>
    <w:rsid w:val="00F16901"/>
    <w:rsid w:val="00F1693E"/>
    <w:rsid w:val="00F1701A"/>
    <w:rsid w:val="00F17237"/>
    <w:rsid w:val="00F1761E"/>
    <w:rsid w:val="00F20DF7"/>
    <w:rsid w:val="00F22470"/>
    <w:rsid w:val="00F22ACC"/>
    <w:rsid w:val="00F2540A"/>
    <w:rsid w:val="00F25942"/>
    <w:rsid w:val="00F25ACC"/>
    <w:rsid w:val="00F26ACE"/>
    <w:rsid w:val="00F26D24"/>
    <w:rsid w:val="00F26D67"/>
    <w:rsid w:val="00F27DE9"/>
    <w:rsid w:val="00F301C7"/>
    <w:rsid w:val="00F3079C"/>
    <w:rsid w:val="00F308B4"/>
    <w:rsid w:val="00F32510"/>
    <w:rsid w:val="00F32995"/>
    <w:rsid w:val="00F36921"/>
    <w:rsid w:val="00F36957"/>
    <w:rsid w:val="00F36A7A"/>
    <w:rsid w:val="00F36FCB"/>
    <w:rsid w:val="00F37194"/>
    <w:rsid w:val="00F3748A"/>
    <w:rsid w:val="00F37BAA"/>
    <w:rsid w:val="00F40D81"/>
    <w:rsid w:val="00F41AB2"/>
    <w:rsid w:val="00F42E7D"/>
    <w:rsid w:val="00F431E9"/>
    <w:rsid w:val="00F433C6"/>
    <w:rsid w:val="00F435B7"/>
    <w:rsid w:val="00F43CC2"/>
    <w:rsid w:val="00F43EE9"/>
    <w:rsid w:val="00F455CE"/>
    <w:rsid w:val="00F466B1"/>
    <w:rsid w:val="00F4723A"/>
    <w:rsid w:val="00F4731E"/>
    <w:rsid w:val="00F501B3"/>
    <w:rsid w:val="00F505F8"/>
    <w:rsid w:val="00F51DE3"/>
    <w:rsid w:val="00F53E97"/>
    <w:rsid w:val="00F551B7"/>
    <w:rsid w:val="00F551EC"/>
    <w:rsid w:val="00F5568A"/>
    <w:rsid w:val="00F57D17"/>
    <w:rsid w:val="00F600FA"/>
    <w:rsid w:val="00F6116A"/>
    <w:rsid w:val="00F62D33"/>
    <w:rsid w:val="00F640CD"/>
    <w:rsid w:val="00F64F6B"/>
    <w:rsid w:val="00F665C6"/>
    <w:rsid w:val="00F67D69"/>
    <w:rsid w:val="00F71ADE"/>
    <w:rsid w:val="00F72722"/>
    <w:rsid w:val="00F731A6"/>
    <w:rsid w:val="00F74EA0"/>
    <w:rsid w:val="00F771D0"/>
    <w:rsid w:val="00F77965"/>
    <w:rsid w:val="00F806BA"/>
    <w:rsid w:val="00F815EA"/>
    <w:rsid w:val="00F81C60"/>
    <w:rsid w:val="00F82B58"/>
    <w:rsid w:val="00F835DD"/>
    <w:rsid w:val="00F83E12"/>
    <w:rsid w:val="00F8412F"/>
    <w:rsid w:val="00F854FD"/>
    <w:rsid w:val="00F874F8"/>
    <w:rsid w:val="00F87D4B"/>
    <w:rsid w:val="00F922CA"/>
    <w:rsid w:val="00F9283B"/>
    <w:rsid w:val="00F93611"/>
    <w:rsid w:val="00F94A2D"/>
    <w:rsid w:val="00F94CA1"/>
    <w:rsid w:val="00F94D6C"/>
    <w:rsid w:val="00F9577F"/>
    <w:rsid w:val="00F958D7"/>
    <w:rsid w:val="00F96698"/>
    <w:rsid w:val="00F97FA4"/>
    <w:rsid w:val="00FA0571"/>
    <w:rsid w:val="00FA0F39"/>
    <w:rsid w:val="00FA12BE"/>
    <w:rsid w:val="00FA21D3"/>
    <w:rsid w:val="00FA25A0"/>
    <w:rsid w:val="00FA3668"/>
    <w:rsid w:val="00FA48F0"/>
    <w:rsid w:val="00FA494F"/>
    <w:rsid w:val="00FA4D78"/>
    <w:rsid w:val="00FA5361"/>
    <w:rsid w:val="00FA57D3"/>
    <w:rsid w:val="00FA5A6D"/>
    <w:rsid w:val="00FA64C8"/>
    <w:rsid w:val="00FA6A08"/>
    <w:rsid w:val="00FB01B0"/>
    <w:rsid w:val="00FB06C3"/>
    <w:rsid w:val="00FB109B"/>
    <w:rsid w:val="00FB14A9"/>
    <w:rsid w:val="00FB180A"/>
    <w:rsid w:val="00FB212F"/>
    <w:rsid w:val="00FB4C6E"/>
    <w:rsid w:val="00FB566D"/>
    <w:rsid w:val="00FB5FDB"/>
    <w:rsid w:val="00FB6F82"/>
    <w:rsid w:val="00FB7AF1"/>
    <w:rsid w:val="00FC149E"/>
    <w:rsid w:val="00FC1BA7"/>
    <w:rsid w:val="00FC2D6C"/>
    <w:rsid w:val="00FC3686"/>
    <w:rsid w:val="00FC50D2"/>
    <w:rsid w:val="00FC55D8"/>
    <w:rsid w:val="00FC58EC"/>
    <w:rsid w:val="00FC619E"/>
    <w:rsid w:val="00FC65AB"/>
    <w:rsid w:val="00FC707A"/>
    <w:rsid w:val="00FC7193"/>
    <w:rsid w:val="00FC7B76"/>
    <w:rsid w:val="00FD2035"/>
    <w:rsid w:val="00FD212E"/>
    <w:rsid w:val="00FD2288"/>
    <w:rsid w:val="00FD3F3C"/>
    <w:rsid w:val="00FD4AA7"/>
    <w:rsid w:val="00FD5FF3"/>
    <w:rsid w:val="00FD6197"/>
    <w:rsid w:val="00FD74DC"/>
    <w:rsid w:val="00FD7F10"/>
    <w:rsid w:val="00FE0364"/>
    <w:rsid w:val="00FE0FC9"/>
    <w:rsid w:val="00FE320F"/>
    <w:rsid w:val="00FE6A2C"/>
    <w:rsid w:val="00FE6EFB"/>
    <w:rsid w:val="00FE7D04"/>
    <w:rsid w:val="00FF082F"/>
    <w:rsid w:val="00FF1A2E"/>
    <w:rsid w:val="00FF2E7D"/>
    <w:rsid w:val="00FF36EC"/>
    <w:rsid w:val="00FF3D3F"/>
    <w:rsid w:val="00FF5638"/>
    <w:rsid w:val="00FF5C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734E19D3-3EAD-4D66-B1AE-B1BB75FB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C1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ing 2 3GPP"/>
    <w:next w:val="Normal"/>
    <w:link w:val="Heading2Char1"/>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6366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63669"/>
    <w:pPr>
      <w:numPr>
        <w:ilvl w:val="3"/>
      </w:numPr>
      <w:tabs>
        <w:tab w:val="num" w:pos="1248"/>
      </w:tabs>
      <w:outlineLvl w:val="3"/>
    </w:pPr>
    <w:rPr>
      <w:sz w:val="24"/>
    </w:rPr>
  </w:style>
  <w:style w:type="paragraph" w:styleId="Heading6">
    <w:name w:val="heading 6"/>
    <w:basedOn w:val="Normal"/>
    <w:next w:val="Normal"/>
    <w:link w:val="Heading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463669"/>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Heading 2 3GPP Char"/>
    <w:basedOn w:val="DefaultParagraphFont"/>
    <w:link w:val="Heading2"/>
    <w:rsid w:val="00463669"/>
    <w:rPr>
      <w:rFonts w:ascii="Arial" w:eastAsia="SimSun" w:hAnsi="Arial" w:cs="Times New Roman"/>
      <w:kern w:val="0"/>
      <w:sz w:val="32"/>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6366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366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463669"/>
    <w:rPr>
      <w:rFonts w:ascii="Arial" w:eastAsia="Arial" w:hAnsi="Arial" w:cs="Times New Roman"/>
      <w:kern w:val="0"/>
      <w:szCs w:val="20"/>
      <w:lang w:val="en-GB" w:eastAsia="en-US"/>
    </w:rPr>
  </w:style>
  <w:style w:type="paragraph" w:styleId="Footer">
    <w:name w:val="footer"/>
    <w:basedOn w:val="Header"/>
    <w:link w:val="FooterChar"/>
    <w:rsid w:val="00463669"/>
    <w:pPr>
      <w:widowControl w:val="0"/>
      <w:tabs>
        <w:tab w:val="clear" w:pos="4513"/>
        <w:tab w:val="clear" w:pos="9026"/>
      </w:tabs>
      <w:snapToGrid/>
      <w:spacing w:after="0"/>
      <w:jc w:val="center"/>
    </w:pPr>
    <w:rPr>
      <w:rFonts w:ascii="Arial" w:hAnsi="Arial"/>
      <w:b/>
      <w:i/>
      <w:noProof/>
      <w:sz w:val="18"/>
    </w:rPr>
  </w:style>
  <w:style w:type="character" w:customStyle="1" w:styleId="FooterChar">
    <w:name w:val="Footer Char"/>
    <w:basedOn w:val="DefaultParagraphFont"/>
    <w:link w:val="Footer"/>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TableGrid">
    <w:name w:val="Table Grid"/>
    <w:basedOn w:val="TableNormal"/>
    <w:uiPriority w:val="99"/>
    <w:qFormat/>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463669"/>
    <w:pPr>
      <w:ind w:firstLineChars="200" w:firstLine="420"/>
    </w:pPr>
  </w:style>
  <w:style w:type="paragraph" w:customStyle="1" w:styleId="CRCoverPage">
    <w:name w:val="CR Cover Page"/>
    <w:next w:val="Normal"/>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463669"/>
    <w:rPr>
      <w:rFonts w:ascii="Times New Roman" w:eastAsia="Times New Roman" w:hAnsi="Times New Roman" w:cs="Times New Roman"/>
      <w:kern w:val="0"/>
      <w:szCs w:val="20"/>
      <w:lang w:val="en-GB" w:eastAsia="en-US"/>
    </w:rPr>
  </w:style>
  <w:style w:type="paragraph" w:styleId="Header">
    <w:name w:val="header"/>
    <w:basedOn w:val="Normal"/>
    <w:link w:val="HeaderChar"/>
    <w:uiPriority w:val="99"/>
    <w:unhideWhenUsed/>
    <w:rsid w:val="00463669"/>
    <w:pPr>
      <w:tabs>
        <w:tab w:val="center" w:pos="4513"/>
        <w:tab w:val="right" w:pos="9026"/>
      </w:tabs>
      <w:snapToGrid w:val="0"/>
    </w:pPr>
  </w:style>
  <w:style w:type="character" w:customStyle="1" w:styleId="HeaderChar">
    <w:name w:val="Header Char"/>
    <w:basedOn w:val="DefaultParagraphFont"/>
    <w:link w:val="Header"/>
    <w:uiPriority w:val="99"/>
    <w:rsid w:val="00463669"/>
    <w:rPr>
      <w:rFonts w:ascii="Times New Roman" w:eastAsia="Times New Roman" w:hAnsi="Times New Roman" w:cs="Times New Roman"/>
      <w:kern w:val="0"/>
      <w:szCs w:val="20"/>
      <w:lang w:val="en-GB" w:eastAsia="en-US"/>
    </w:rPr>
  </w:style>
  <w:style w:type="paragraph" w:customStyle="1" w:styleId="B1">
    <w:name w:val="B1"/>
    <w:basedOn w:val="Normal"/>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Caption">
    <w:name w:val="caption"/>
    <w:basedOn w:val="Normal"/>
    <w:next w:val="Normal"/>
    <w:uiPriority w:val="35"/>
    <w:unhideWhenUsed/>
    <w:qFormat/>
    <w:rsid w:val="009A4D1C"/>
    <w:rPr>
      <w:b/>
      <w:bCs/>
    </w:rPr>
  </w:style>
  <w:style w:type="paragraph" w:customStyle="1" w:styleId="TAL">
    <w:name w:val="TAL"/>
    <w:basedOn w:val="Normal"/>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Normal"/>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Normal"/>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CommentText">
    <w:name w:val="annotation text"/>
    <w:basedOn w:val="Normal"/>
    <w:link w:val="CommentTextChar"/>
    <w:qFormat/>
    <w:rsid w:val="001D5742"/>
    <w:pPr>
      <w:overflowPunct/>
      <w:autoSpaceDE/>
      <w:autoSpaceDN/>
      <w:adjustRightInd/>
      <w:spacing w:line="259" w:lineRule="auto"/>
      <w:textAlignment w:val="auto"/>
    </w:pPr>
    <w:rPr>
      <w:rFonts w:eastAsiaTheme="minorEastAsia"/>
    </w:rPr>
  </w:style>
  <w:style w:type="character" w:customStyle="1" w:styleId="CommentTextChar">
    <w:name w:val="Comment Text Char"/>
    <w:basedOn w:val="DefaultParagraphFont"/>
    <w:link w:val="CommentText"/>
    <w:qFormat/>
    <w:rsid w:val="001D5742"/>
    <w:rPr>
      <w:rFonts w:ascii="Times New Roman" w:hAnsi="Times New Roman" w:cs="Times New Roman"/>
      <w:kern w:val="0"/>
      <w:szCs w:val="20"/>
      <w:lang w:val="en-GB" w:eastAsia="en-US"/>
    </w:rPr>
  </w:style>
  <w:style w:type="character" w:styleId="CommentReference">
    <w:name w:val="annotation reference"/>
    <w:basedOn w:val="DefaultParagraphFont"/>
    <w:qFormat/>
    <w:rsid w:val="001D5742"/>
    <w:rPr>
      <w:sz w:val="18"/>
      <w:szCs w:val="18"/>
    </w:rPr>
  </w:style>
  <w:style w:type="paragraph" w:styleId="BalloonText">
    <w:name w:val="Balloon Text"/>
    <w:basedOn w:val="Normal"/>
    <w:link w:val="BalloonTextChar"/>
    <w:uiPriority w:val="99"/>
    <w:semiHidden/>
    <w:unhideWhenUsed/>
    <w:rsid w:val="001D5742"/>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NormalWeb">
    <w:name w:val="Normal (Web)"/>
    <w:basedOn w:val="Normal"/>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CommentText"/>
    <w:next w:val="CommentText"/>
    <w:semiHidden/>
    <w:qFormat/>
    <w:rsid w:val="00345808"/>
    <w:pPr>
      <w:numPr>
        <w:numId w:val="2"/>
      </w:numPr>
      <w:tabs>
        <w:tab w:val="clear" w:pos="851"/>
      </w:tabs>
      <w:ind w:left="0" w:firstLine="0"/>
    </w:pPr>
    <w:rPr>
      <w:rFonts w:eastAsia="MS Mincho"/>
      <w:b/>
      <w:bCs/>
    </w:rPr>
  </w:style>
  <w:style w:type="paragraph" w:customStyle="1" w:styleId="EW">
    <w:name w:val="EW"/>
    <w:basedOn w:val="Normal"/>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Normal"/>
    <w:next w:val="Normal"/>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Normal"/>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Normal"/>
    <w:next w:val="Normal"/>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List2"/>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List3"/>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List4"/>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List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List2">
    <w:name w:val="List 2"/>
    <w:basedOn w:val="Normal"/>
    <w:uiPriority w:val="99"/>
    <w:semiHidden/>
    <w:unhideWhenUsed/>
    <w:rsid w:val="00D44E98"/>
    <w:pPr>
      <w:ind w:leftChars="400" w:left="100" w:hangingChars="200" w:hanging="200"/>
      <w:contextualSpacing/>
    </w:pPr>
  </w:style>
  <w:style w:type="paragraph" w:styleId="List3">
    <w:name w:val="List 3"/>
    <w:basedOn w:val="Normal"/>
    <w:uiPriority w:val="99"/>
    <w:semiHidden/>
    <w:unhideWhenUsed/>
    <w:rsid w:val="00D44E98"/>
    <w:pPr>
      <w:ind w:leftChars="600" w:left="100" w:hangingChars="200" w:hanging="200"/>
      <w:contextualSpacing/>
    </w:pPr>
  </w:style>
  <w:style w:type="paragraph" w:styleId="List4">
    <w:name w:val="List 4"/>
    <w:basedOn w:val="Normal"/>
    <w:uiPriority w:val="99"/>
    <w:semiHidden/>
    <w:unhideWhenUsed/>
    <w:rsid w:val="00D44E98"/>
    <w:pPr>
      <w:ind w:leftChars="800" w:left="100" w:hangingChars="200" w:hanging="200"/>
      <w:contextualSpacing/>
    </w:pPr>
  </w:style>
  <w:style w:type="paragraph" w:styleId="List5">
    <w:name w:val="List 5"/>
    <w:basedOn w:val="Normal"/>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Emphasis">
    <w:name w:val="Emphasis"/>
    <w:basedOn w:val="DefaultParagraphFont"/>
    <w:uiPriority w:val="20"/>
    <w:qFormat/>
    <w:rsid w:val="002B267D"/>
    <w:rPr>
      <w:i/>
      <w:iCs/>
    </w:rPr>
  </w:style>
  <w:style w:type="paragraph" w:styleId="CommentSubject">
    <w:name w:val="annotation subject"/>
    <w:basedOn w:val="CommentText"/>
    <w:next w:val="CommentText"/>
    <w:link w:val="CommentSubjectChar"/>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ommentSubjectChar">
    <w:name w:val="Comment Subject Char"/>
    <w:basedOn w:val="CommentTextChar"/>
    <w:link w:val="CommentSubject"/>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DefaultParagraphFont"/>
    <w:qFormat/>
    <w:locked/>
    <w:rsid w:val="005A437D"/>
  </w:style>
  <w:style w:type="character" w:styleId="Hyperlink">
    <w:name w:val="Hyperlink"/>
    <w:basedOn w:val="DefaultParagraphFont"/>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
    <w:name w:val="표 구분선1"/>
    <w:basedOn w:val="TableNormal"/>
    <w:next w:val="TableGrid"/>
    <w:uiPriority w:val="39"/>
    <w:qFormat/>
    <w:rsid w:val="006B42EE"/>
    <w:pPr>
      <w:spacing w:after="0" w:line="240" w:lineRule="auto"/>
      <w:jc w:val="left"/>
    </w:pPr>
    <w:rPr>
      <w:rFonts w:ascii="Times New Roman" w:eastAsia="바탕"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link w:val="3GPPHeaderChar"/>
    <w:rsid w:val="00A65665"/>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A65665"/>
    <w:rPr>
      <w:rFonts w:ascii="Arial" w:eastAsia="Times New Roman" w:hAnsi="Arial" w:cs="Times New Roman"/>
      <w:b/>
      <w:kern w:val="0"/>
      <w:sz w:val="24"/>
      <w:szCs w:val="20"/>
      <w:lang w:val="en-GB" w:eastAsia="zh-CN"/>
    </w:rPr>
  </w:style>
  <w:style w:type="character" w:customStyle="1" w:styleId="CommentsChar">
    <w:name w:val="Comments Char"/>
    <w:basedOn w:val="DefaultParagraphFont"/>
    <w:link w:val="Comments"/>
    <w:locked/>
    <w:rsid w:val="00FC149E"/>
    <w:rPr>
      <w:rFonts w:ascii="Arial" w:hAnsi="Arial" w:cs="Arial"/>
      <w:i/>
      <w:iCs/>
    </w:rPr>
  </w:style>
  <w:style w:type="paragraph" w:customStyle="1" w:styleId="Comments">
    <w:name w:val="Comments"/>
    <w:basedOn w:val="Normal"/>
    <w:link w:val="CommentsChar"/>
    <w:rsid w:val="00FC149E"/>
    <w:pPr>
      <w:overflowPunct/>
      <w:autoSpaceDE/>
      <w:autoSpaceDN/>
      <w:adjustRightInd/>
      <w:spacing w:before="40" w:after="0"/>
      <w:textAlignment w:val="auto"/>
    </w:pPr>
    <w:rPr>
      <w:rFonts w:ascii="Arial" w:eastAsiaTheme="minorEastAsia" w:hAnsi="Arial" w:cs="Arial"/>
      <w:i/>
      <w:iCs/>
      <w:kern w:val="2"/>
      <w:szCs w:val="22"/>
      <w:lang w:val="en-US" w:eastAsia="ko-KR"/>
    </w:rPr>
  </w:style>
  <w:style w:type="paragraph" w:customStyle="1" w:styleId="Doc-text2">
    <w:name w:val="Doc-text2"/>
    <w:basedOn w:val="Normal"/>
    <w:link w:val="Doc-text2Char"/>
    <w:qFormat/>
    <w:rsid w:val="00E653A5"/>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rPr>
  </w:style>
  <w:style w:type="character" w:customStyle="1" w:styleId="Doc-text2Char">
    <w:name w:val="Doc-text2 Char"/>
    <w:link w:val="Doc-text2"/>
    <w:qFormat/>
    <w:rsid w:val="00E653A5"/>
    <w:rPr>
      <w:rFonts w:ascii="Calibri" w:eastAsiaTheme="minorHAnsi" w:hAnsi="Calibri" w:cs="Calibri"/>
      <w:kern w:val="0"/>
      <w:sz w:val="22"/>
      <w:lang w:eastAsia="en-US"/>
    </w:rPr>
  </w:style>
  <w:style w:type="paragraph" w:customStyle="1" w:styleId="ZH">
    <w:name w:val="ZH"/>
    <w:rsid w:val="00C82E9A"/>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67929357">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42864650">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83979612">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B54D3-81B1-4ED7-BBE6-047FA1466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1524</Words>
  <Characters>8687</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(Sangyeob)</cp:lastModifiedBy>
  <cp:revision>4</cp:revision>
  <dcterms:created xsi:type="dcterms:W3CDTF">2024-08-09T01:32:00Z</dcterms:created>
  <dcterms:modified xsi:type="dcterms:W3CDTF">2024-08-09T05:57:00Z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